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18" w:rsidRDefault="00CC1318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CC1318" w:rsidRDefault="00CC1318">
      <w:pPr>
        <w:pStyle w:val="ConsPlusNormal"/>
        <w:spacing w:before="220"/>
        <w:jc w:val="both"/>
      </w:pPr>
      <w:r>
        <w:t>Республики Беларусь 28 декабря 2006 г. N 1/8173</w:t>
      </w:r>
    </w:p>
    <w:p w:rsidR="00CC1318" w:rsidRDefault="00CC1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318" w:rsidRDefault="00CC1318">
      <w:pPr>
        <w:pStyle w:val="ConsPlusNormal"/>
        <w:ind w:firstLine="540"/>
        <w:jc w:val="both"/>
      </w:pPr>
    </w:p>
    <w:p w:rsidR="00CC1318" w:rsidRDefault="00CC1318">
      <w:pPr>
        <w:pStyle w:val="ConsPlusTitle"/>
        <w:jc w:val="center"/>
      </w:pPr>
      <w:r>
        <w:t>ДИРЕКТИВА ПРЕЗИДЕНТА РЕСПУБЛИКИ БЕЛАРУСЬ</w:t>
      </w:r>
    </w:p>
    <w:p w:rsidR="00CC1318" w:rsidRDefault="00CC1318">
      <w:pPr>
        <w:pStyle w:val="ConsPlusTitle"/>
        <w:jc w:val="center"/>
      </w:pPr>
      <w:r>
        <w:t>27 декабря 2006 г. N 2</w:t>
      </w:r>
    </w:p>
    <w:p w:rsidR="00CC1318" w:rsidRDefault="00CC1318">
      <w:pPr>
        <w:pStyle w:val="ConsPlusTitle"/>
        <w:jc w:val="center"/>
      </w:pPr>
    </w:p>
    <w:p w:rsidR="00CC1318" w:rsidRDefault="00CC1318">
      <w:pPr>
        <w:pStyle w:val="ConsPlusTitle"/>
        <w:jc w:val="center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CC1318" w:rsidRDefault="00CC131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23.03.2015 N 135)</w:t>
      </w:r>
    </w:p>
    <w:p w:rsidR="00CC1318" w:rsidRDefault="00CC1318">
      <w:pPr>
        <w:pStyle w:val="ConsPlusNormal"/>
        <w:ind w:firstLine="540"/>
        <w:jc w:val="both"/>
      </w:pPr>
    </w:p>
    <w:p w:rsidR="00CC1318" w:rsidRDefault="00CC1318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>
        <w:t>Дебюрократизация</w:t>
      </w:r>
      <w:proofErr w:type="spellEnd"/>
      <w: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rPr>
          <w:b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>
        <w:rPr>
          <w:b/>
        </w:rPr>
        <w:t>дебюрократизации</w:t>
      </w:r>
      <w:proofErr w:type="spellEnd"/>
      <w:r>
        <w:rPr>
          <w:b/>
        </w:rPr>
        <w:t xml:space="preserve"> деятельности государственных органов и иных организаций: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rPr>
          <w:b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1.1. руководителям государственных органов: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 xml:space="preserve"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</w:t>
      </w:r>
      <w:r>
        <w:lastRenderedPageBreak/>
        <w:t>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CC1318" w:rsidRDefault="00CC1318">
      <w:pPr>
        <w:pStyle w:val="ConsPlusNormal"/>
        <w:spacing w:before="220"/>
        <w:ind w:firstLine="540"/>
        <w:jc w:val="both"/>
      </w:pPr>
      <w:bookmarkStart w:id="1" w:name="P28"/>
      <w:bookmarkEnd w:id="1"/>
      <w:r>
        <w:t>личный прием каждую среду с 8.00 до 13.00;</w:t>
      </w:r>
    </w:p>
    <w:p w:rsidR="00CC1318" w:rsidRDefault="00CC1318">
      <w:pPr>
        <w:pStyle w:val="ConsPlusNormal"/>
        <w:spacing w:before="220"/>
        <w:ind w:firstLine="540"/>
        <w:jc w:val="both"/>
      </w:pPr>
      <w:bookmarkStart w:id="2" w:name="P29"/>
      <w:bookmarkEnd w:id="2"/>
      <w:r>
        <w:t>"прямые телефонные линии" с населением каждую субботу с 9.00 до 12.00;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выездные личные приемы не реже одного раза в квартал.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 xml:space="preserve">При необходимости, обусловленной в том числе значительным количеством обращений граждан, мероприятия, указанные в </w:t>
      </w:r>
      <w:hyperlink w:anchor="P2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могут проводиться более продолжительное время;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 xml:space="preserve">1.3. рекомендовать депутатам всех уровней, членам Совета Республики Национального </w:t>
      </w:r>
      <w:r>
        <w:lastRenderedPageBreak/>
        <w:t>собрания Республики Беларусь: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активизировать работу по решению на местах актуальных проблем жизнеобеспечения населения;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1.5. Министерству информации: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 xml:space="preserve">организовать постоянное освещение в средствах массовой информации принимаемых мер по </w:t>
      </w:r>
      <w:proofErr w:type="spellStart"/>
      <w:r>
        <w:t>дебюрократизации</w:t>
      </w:r>
      <w:proofErr w:type="spellEnd"/>
      <w:r>
        <w:t xml:space="preserve"> государственного аппарата, совершенствованию работы с населением;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rPr>
          <w:b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CC1318" w:rsidRDefault="00CC1318">
      <w:pPr>
        <w:pStyle w:val="ConsPlusNormal"/>
        <w:spacing w:before="220"/>
        <w:ind w:firstLine="540"/>
        <w:jc w:val="both"/>
      </w:pPr>
      <w:bookmarkStart w:id="3" w:name="P42"/>
      <w:bookmarkEnd w:id="3"/>
      <w: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 xml:space="preserve">При выявлении фактов нарушения запретов, предусмотренных в </w:t>
      </w:r>
      <w:hyperlink w:anchor="P42" w:history="1">
        <w:r>
          <w:rPr>
            <w:color w:val="0000FF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2.2. руководителям государственных органов обеспечить: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>
        <w:t>безбарьерной</w:t>
      </w:r>
      <w:proofErr w:type="spellEnd"/>
      <w: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2.3. Совету Министров Республики Беларусь совместно с облисполкомами и Минским горисполкомом: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lastRenderedPageBreak/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в двухмесячный срок: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rPr>
          <w:b/>
        </w:rPr>
        <w:t>3. Повысить уровень информатизации в сфере работы с гражданами и организациями. В этих целях: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до 1 января 2016 г.: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до 1 января 2017 г.: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lastRenderedPageBreak/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3.2. Совету Министров Республики Беларусь совместно с облисполкомами и Минским горисполкомом: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3.4. 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rPr>
          <w:b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4.1. облисполкомам и Минскому горисполкому: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 xml:space="preserve"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</w:t>
      </w:r>
      <w:proofErr w:type="gramStart"/>
      <w:r>
        <w:t>рай- и</w:t>
      </w:r>
      <w:proofErr w:type="gramEnd"/>
      <w:r>
        <w:t xml:space="preserve"> горисполкомов, а качество их работы поставлено на постоянный контроль;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4.2. Совету Министров Республики Беларусь совместно с облисполкомами и Минским горисполкомом: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lastRenderedPageBreak/>
        <w:t xml:space="preserve">разработать и внедрить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</w:t>
      </w:r>
      <w:proofErr w:type="spellStart"/>
      <w:r>
        <w:t>Белпочта</w:t>
      </w:r>
      <w:proofErr w:type="spellEnd"/>
      <w:r>
        <w:t>",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5. Генеральной прокуратуре: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CC1318" w:rsidRDefault="00CC1318">
      <w:pPr>
        <w:pStyle w:val="ConsPlusNormal"/>
        <w:spacing w:before="220"/>
        <w:ind w:firstLine="540"/>
        <w:jc w:val="both"/>
      </w:pPr>
      <w:r>
        <w:t>8. Контроль за выполнением настоящей Директивы возложить на Администрацию Президента Республики Беларусь.</w:t>
      </w:r>
    </w:p>
    <w:p w:rsidR="00CC1318" w:rsidRDefault="00CC13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C13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1318" w:rsidRDefault="00CC131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1318" w:rsidRDefault="00CC1318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CC1318" w:rsidRDefault="00CC1318">
      <w:pPr>
        <w:pStyle w:val="ConsPlusNormal"/>
        <w:ind w:firstLine="540"/>
        <w:jc w:val="both"/>
      </w:pPr>
    </w:p>
    <w:p w:rsidR="00CC1318" w:rsidRDefault="00CC1318">
      <w:pPr>
        <w:pStyle w:val="ConsPlusNormal"/>
        <w:ind w:firstLine="540"/>
        <w:jc w:val="both"/>
      </w:pPr>
    </w:p>
    <w:p w:rsidR="00CC1318" w:rsidRDefault="00CC13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3AE" w:rsidRDefault="008B53AE"/>
    <w:sectPr w:rsidR="008B53AE" w:rsidSect="008A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18"/>
    <w:rsid w:val="008B53AE"/>
    <w:rsid w:val="00C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7299-40E2-4514-91E3-F4308DF7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D43496523F65AC8E46F332958EFEE653D533271897DE44030AB653D544556DE60AB95F5D2BF2919D39245D47A26B4FD168BFE55EE23C9CE60F5E6EAl8CFI" TargetMode="External"/><Relationship Id="rId4" Type="http://schemas.openxmlformats.org/officeDocument/2006/relationships/hyperlink" Target="consultantplus://offline/ref=0E7D43496523F65AC8E46F332958EFEE653D5332718975EB4435AC653D544556DE60AB95F5D2BF2919D39245D67A26B4FD168BFE55EE23C9CE60F5E6EAl8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2020-10-28T08:02:00Z</dcterms:created>
  <dcterms:modified xsi:type="dcterms:W3CDTF">2020-10-28T08:03:00Z</dcterms:modified>
</cp:coreProperties>
</file>