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3C" w:rsidRPr="00315473" w:rsidRDefault="002C4B3C" w:rsidP="002C4B3C">
      <w:pPr>
        <w:spacing w:line="280" w:lineRule="exact"/>
        <w:ind w:left="6521"/>
        <w:rPr>
          <w:sz w:val="26"/>
          <w:szCs w:val="26"/>
        </w:rPr>
      </w:pPr>
      <w:bookmarkStart w:id="0" w:name="_GoBack"/>
      <w:bookmarkEnd w:id="0"/>
      <w:r w:rsidRPr="0031547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2C4B3C" w:rsidRPr="00315473" w:rsidRDefault="002C4B3C" w:rsidP="002C4B3C">
      <w:pPr>
        <w:spacing w:line="260" w:lineRule="exact"/>
        <w:ind w:left="6521"/>
        <w:rPr>
          <w:sz w:val="26"/>
          <w:szCs w:val="26"/>
        </w:rPr>
      </w:pPr>
      <w:r w:rsidRPr="00315473">
        <w:rPr>
          <w:sz w:val="26"/>
          <w:szCs w:val="26"/>
        </w:rPr>
        <w:t xml:space="preserve">к приказу </w:t>
      </w:r>
      <w:r>
        <w:rPr>
          <w:sz w:val="26"/>
          <w:szCs w:val="26"/>
        </w:rPr>
        <w:t>ГПО «Белтопгаз»</w:t>
      </w:r>
    </w:p>
    <w:p w:rsidR="00DC301A" w:rsidRPr="008A0B2D" w:rsidRDefault="00DC301A" w:rsidP="00DC301A">
      <w:pPr>
        <w:spacing w:line="280" w:lineRule="exact"/>
        <w:ind w:left="6521"/>
        <w:rPr>
          <w:sz w:val="26"/>
          <w:szCs w:val="26"/>
        </w:rPr>
      </w:pPr>
      <w:r w:rsidRPr="00726046">
        <w:rPr>
          <w:sz w:val="26"/>
          <w:szCs w:val="26"/>
        </w:rPr>
        <w:t>30.12.2020</w:t>
      </w:r>
      <w:r w:rsidRPr="008A0B2D">
        <w:rPr>
          <w:sz w:val="26"/>
          <w:szCs w:val="26"/>
        </w:rPr>
        <w:t xml:space="preserve"> № </w:t>
      </w:r>
      <w:r>
        <w:rPr>
          <w:sz w:val="26"/>
          <w:szCs w:val="26"/>
        </w:rPr>
        <w:t>372</w:t>
      </w:r>
    </w:p>
    <w:p w:rsidR="004F6E67" w:rsidRDefault="004F6E67" w:rsidP="008373CD">
      <w:pPr>
        <w:spacing w:line="280" w:lineRule="exact"/>
        <w:ind w:left="5103"/>
      </w:pPr>
    </w:p>
    <w:p w:rsidR="004F6E67" w:rsidRPr="00373F12" w:rsidRDefault="004F6E67" w:rsidP="008373CD">
      <w:pPr>
        <w:spacing w:line="280" w:lineRule="exact"/>
        <w:ind w:left="5103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373CD" w:rsidRPr="00373F12" w:rsidTr="00BA194E">
        <w:trPr>
          <w:trHeight w:val="536"/>
        </w:trPr>
        <w:tc>
          <w:tcPr>
            <w:tcW w:w="10031" w:type="dxa"/>
            <w:vAlign w:val="center"/>
          </w:tcPr>
          <w:p w:rsidR="008373CD" w:rsidRPr="00373F12" w:rsidRDefault="008373CD" w:rsidP="00755D56">
            <w:pPr>
              <w:ind w:left="-48" w:firstLine="48"/>
              <w:jc w:val="center"/>
              <w:rPr>
                <w:b/>
              </w:rPr>
            </w:pPr>
            <w:proofErr w:type="gramStart"/>
            <w:r w:rsidRPr="00373F12">
              <w:rPr>
                <w:b/>
              </w:rPr>
              <w:t>ВЕДОМСТВЕННАЯ  ОТЧЕТНОСТЬ</w:t>
            </w:r>
            <w:proofErr w:type="gramEnd"/>
            <w:r w:rsidRPr="00373F12">
              <w:rPr>
                <w:b/>
              </w:rPr>
              <w:t xml:space="preserve"> </w:t>
            </w:r>
          </w:p>
        </w:tc>
      </w:tr>
    </w:tbl>
    <w:p w:rsidR="008373CD" w:rsidRPr="00373F12" w:rsidRDefault="008373CD" w:rsidP="008373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6"/>
      </w:tblGrid>
      <w:tr w:rsidR="008373CD" w:rsidRPr="00373F12" w:rsidTr="00A7333F">
        <w:trPr>
          <w:trHeight w:val="336"/>
          <w:jc w:val="center"/>
        </w:trPr>
        <w:tc>
          <w:tcPr>
            <w:tcW w:w="7286" w:type="dxa"/>
          </w:tcPr>
          <w:p w:rsidR="008373CD" w:rsidRPr="00373F12" w:rsidRDefault="008373CD" w:rsidP="008373CD">
            <w:pPr>
              <w:jc w:val="center"/>
            </w:pPr>
            <w:r w:rsidRPr="00373F12">
              <w:t>ОТЧЕТ</w:t>
            </w:r>
          </w:p>
        </w:tc>
      </w:tr>
      <w:tr w:rsidR="008373CD" w:rsidRPr="00373F12" w:rsidTr="00A7333F">
        <w:trPr>
          <w:trHeight w:val="363"/>
          <w:jc w:val="center"/>
        </w:trPr>
        <w:tc>
          <w:tcPr>
            <w:tcW w:w="7286" w:type="dxa"/>
          </w:tcPr>
          <w:p w:rsidR="008373CD" w:rsidRPr="00373F12" w:rsidRDefault="008373CD" w:rsidP="008373CD">
            <w:pPr>
              <w:jc w:val="center"/>
            </w:pPr>
            <w:r w:rsidRPr="00373F12">
              <w:t>о формировании и использовании чистой прибыли</w:t>
            </w:r>
          </w:p>
        </w:tc>
      </w:tr>
      <w:tr w:rsidR="008373CD" w:rsidRPr="00373F12" w:rsidTr="00A7333F">
        <w:trPr>
          <w:trHeight w:val="363"/>
          <w:jc w:val="center"/>
        </w:trPr>
        <w:tc>
          <w:tcPr>
            <w:tcW w:w="7286" w:type="dxa"/>
          </w:tcPr>
          <w:p w:rsidR="008373CD" w:rsidRPr="00373F12" w:rsidRDefault="008373CD" w:rsidP="008373CD">
            <w:pPr>
              <w:jc w:val="center"/>
            </w:pPr>
            <w:r w:rsidRPr="00373F12">
              <w:t>за январь</w:t>
            </w:r>
            <w:r w:rsidR="00A7333F">
              <w:t xml:space="preserve"> –</w:t>
            </w:r>
            <w:r w:rsidRPr="00373F12">
              <w:t>_____________20_</w:t>
            </w:r>
            <w:r w:rsidR="00A65F00">
              <w:t>_</w:t>
            </w:r>
            <w:r w:rsidRPr="00373F12">
              <w:t>_г.</w:t>
            </w:r>
          </w:p>
          <w:p w:rsidR="008373CD" w:rsidRPr="00373F12" w:rsidRDefault="008373CD" w:rsidP="008373CD">
            <w:pPr>
              <w:jc w:val="center"/>
              <w:rPr>
                <w:sz w:val="20"/>
                <w:szCs w:val="20"/>
              </w:rPr>
            </w:pPr>
            <w:r w:rsidRPr="00373F12">
              <w:rPr>
                <w:sz w:val="20"/>
                <w:szCs w:val="20"/>
              </w:rPr>
              <w:t>(заполняется нарастающим итогом с начала года)</w:t>
            </w:r>
          </w:p>
        </w:tc>
      </w:tr>
    </w:tbl>
    <w:p w:rsidR="008373CD" w:rsidRDefault="008373CD" w:rsidP="008373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9"/>
      </w:tblGrid>
      <w:tr w:rsidR="00A7333F" w:rsidRPr="00373F12" w:rsidTr="00A7333F">
        <w:trPr>
          <w:trHeight w:val="363"/>
          <w:jc w:val="center"/>
        </w:trPr>
        <w:tc>
          <w:tcPr>
            <w:tcW w:w="7299" w:type="dxa"/>
            <w:vAlign w:val="center"/>
          </w:tcPr>
          <w:p w:rsidR="00A7333F" w:rsidRPr="00373F12" w:rsidRDefault="00A7333F" w:rsidP="000F1112">
            <w:pPr>
              <w:jc w:val="center"/>
              <w:rPr>
                <w:sz w:val="20"/>
                <w:szCs w:val="20"/>
              </w:rPr>
            </w:pPr>
            <w:r w:rsidRPr="00755D56">
              <w:t>ПРЕДОСТАВЛЯЕТСЯ В ЭЛЕКТРОННОМ ВИДЕ</w:t>
            </w:r>
          </w:p>
        </w:tc>
      </w:tr>
    </w:tbl>
    <w:p w:rsidR="00A7333F" w:rsidRDefault="00A7333F" w:rsidP="008373CD"/>
    <w:p w:rsidR="00A7333F" w:rsidRPr="00373F12" w:rsidRDefault="00A7333F" w:rsidP="008373C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2043"/>
        <w:gridCol w:w="2022"/>
        <w:gridCol w:w="330"/>
        <w:gridCol w:w="1996"/>
      </w:tblGrid>
      <w:tr w:rsidR="00915322" w:rsidRPr="00373F12" w:rsidTr="00BA194E">
        <w:trPr>
          <w:trHeight w:val="696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322" w:rsidRPr="00373F12" w:rsidRDefault="00915322" w:rsidP="001B7CA6">
            <w:pPr>
              <w:spacing w:line="220" w:lineRule="exact"/>
              <w:jc w:val="center"/>
            </w:pPr>
            <w:r w:rsidRPr="00373F12">
              <w:t>Кто предоставляет отчетность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322" w:rsidRPr="00373F12" w:rsidRDefault="00915322" w:rsidP="001B7CA6">
            <w:pPr>
              <w:spacing w:line="220" w:lineRule="exact"/>
              <w:jc w:val="center"/>
            </w:pPr>
            <w:r w:rsidRPr="00373F12">
              <w:t>Кому предоставляется отчетность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322" w:rsidRPr="00373F12" w:rsidRDefault="00915322" w:rsidP="001B7CA6">
            <w:pPr>
              <w:spacing w:line="220" w:lineRule="exact"/>
              <w:jc w:val="center"/>
            </w:pPr>
            <w:r w:rsidRPr="00373F12">
              <w:t>Срок предоставления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:rsidR="00915322" w:rsidRPr="00373F12" w:rsidRDefault="00915322" w:rsidP="001B7CA6">
            <w:pPr>
              <w:spacing w:line="220" w:lineRule="exact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322" w:rsidRPr="00373F12" w:rsidRDefault="00915322" w:rsidP="001B7CA6">
            <w:pPr>
              <w:spacing w:line="220" w:lineRule="exact"/>
              <w:jc w:val="center"/>
            </w:pPr>
            <w:r w:rsidRPr="00373F12">
              <w:t xml:space="preserve">Форма </w:t>
            </w:r>
          </w:p>
          <w:p w:rsidR="00915322" w:rsidRPr="00373F12" w:rsidRDefault="00915322" w:rsidP="001B7CA6">
            <w:pPr>
              <w:spacing w:line="220" w:lineRule="exact"/>
              <w:jc w:val="center"/>
            </w:pPr>
            <w:r w:rsidRPr="00373F12">
              <w:t>1-прибыль</w:t>
            </w:r>
          </w:p>
        </w:tc>
      </w:tr>
      <w:tr w:rsidR="00B66019" w:rsidRPr="00204781" w:rsidTr="00BA194E">
        <w:trPr>
          <w:trHeight w:val="732"/>
        </w:trPr>
        <w:tc>
          <w:tcPr>
            <w:tcW w:w="3640" w:type="dxa"/>
            <w:vMerge w:val="restart"/>
          </w:tcPr>
          <w:p w:rsidR="00413CB6" w:rsidRPr="009443FF" w:rsidRDefault="00AC0453" w:rsidP="00413CB6">
            <w:pPr>
              <w:spacing w:before="120" w:after="120" w:line="240" w:lineRule="exact"/>
            </w:pPr>
            <w:r w:rsidRPr="009443FF">
              <w:t>Областные энергоснабжающие организации</w:t>
            </w:r>
            <w:r w:rsidR="00DF2A02" w:rsidRPr="00F65FCF">
              <w:t xml:space="preserve">, </w:t>
            </w:r>
            <w:r w:rsidR="005A1D49" w:rsidRPr="00F65FCF">
              <w:t>республиканское унитарное предприятие «Белорусская атомная электростанция»,</w:t>
            </w:r>
            <w:r w:rsidR="00B66019" w:rsidRPr="009443FF">
              <w:t xml:space="preserve"> входящие в состав ГПО «Белэнерго»</w:t>
            </w:r>
          </w:p>
          <w:p w:rsidR="00B66019" w:rsidRPr="009443FF" w:rsidRDefault="00B66019" w:rsidP="00F65FCF">
            <w:pPr>
              <w:spacing w:after="120" w:line="240" w:lineRule="exact"/>
            </w:pPr>
            <w:r w:rsidRPr="009443FF">
              <w:t>республиканские унитарные предприятия, осуществляющие газоснабжение, входящие в состав ГПО</w:t>
            </w:r>
            <w:r w:rsidR="00B10632" w:rsidRPr="009443FF">
              <w:t> </w:t>
            </w:r>
            <w:r w:rsidRPr="009443FF">
              <w:t>«Белтопгаз»</w:t>
            </w:r>
          </w:p>
        </w:tc>
        <w:tc>
          <w:tcPr>
            <w:tcW w:w="2043" w:type="dxa"/>
            <w:vMerge w:val="restart"/>
          </w:tcPr>
          <w:p w:rsidR="00B66019" w:rsidRPr="00204781" w:rsidRDefault="00B66019" w:rsidP="00413CB6">
            <w:pPr>
              <w:spacing w:before="120"/>
            </w:pPr>
            <w:r w:rsidRPr="00204781">
              <w:t>ГПО «Белэнерго»</w:t>
            </w:r>
          </w:p>
          <w:p w:rsidR="00B66019" w:rsidRPr="00F65FCF" w:rsidRDefault="00B66019" w:rsidP="00B66019">
            <w:pPr>
              <w:rPr>
                <w:sz w:val="22"/>
                <w:szCs w:val="22"/>
              </w:rPr>
            </w:pPr>
          </w:p>
          <w:p w:rsidR="00B66019" w:rsidRPr="00F65FCF" w:rsidRDefault="00B66019" w:rsidP="00B66019">
            <w:pPr>
              <w:rPr>
                <w:sz w:val="22"/>
                <w:szCs w:val="22"/>
              </w:rPr>
            </w:pPr>
          </w:p>
          <w:p w:rsidR="00DF2A02" w:rsidRPr="00F65FCF" w:rsidRDefault="00DF2A02" w:rsidP="00B66019">
            <w:pPr>
              <w:rPr>
                <w:sz w:val="22"/>
                <w:szCs w:val="22"/>
              </w:rPr>
            </w:pPr>
          </w:p>
          <w:p w:rsidR="00DF2A02" w:rsidRPr="00F65FCF" w:rsidRDefault="00DF2A02" w:rsidP="00B66019">
            <w:pPr>
              <w:rPr>
                <w:sz w:val="22"/>
                <w:szCs w:val="22"/>
              </w:rPr>
            </w:pPr>
          </w:p>
          <w:p w:rsidR="00B66019" w:rsidRPr="00413CB6" w:rsidRDefault="00B66019" w:rsidP="00B66019">
            <w:pPr>
              <w:rPr>
                <w:sz w:val="20"/>
                <w:szCs w:val="20"/>
              </w:rPr>
            </w:pPr>
          </w:p>
          <w:p w:rsidR="00B66019" w:rsidRPr="00204781" w:rsidRDefault="00B66019" w:rsidP="00B66019">
            <w:r w:rsidRPr="00204781">
              <w:t>ГПО «Белтопгаз»</w:t>
            </w:r>
          </w:p>
        </w:tc>
        <w:tc>
          <w:tcPr>
            <w:tcW w:w="2022" w:type="dxa"/>
            <w:vMerge w:val="restart"/>
          </w:tcPr>
          <w:p w:rsidR="00577825" w:rsidRPr="00ED4718" w:rsidRDefault="00B66019" w:rsidP="00A23748">
            <w:pPr>
              <w:spacing w:before="120" w:after="120" w:line="240" w:lineRule="exact"/>
            </w:pPr>
            <w:r w:rsidRPr="00ED4718">
              <w:t>27-го числа после отчетного периода</w:t>
            </w:r>
            <w:r w:rsidR="00A23748">
              <w:t xml:space="preserve"> </w:t>
            </w:r>
            <w:r w:rsidR="00A23748">
              <w:br/>
              <w:t>(</w:t>
            </w:r>
            <w:r w:rsidR="00ED4718" w:rsidRPr="00ED4718">
              <w:t>1</w:t>
            </w:r>
            <w:r w:rsidRPr="00ED4718">
              <w:t xml:space="preserve"> апреля – уточненные данные за год</w:t>
            </w:r>
            <w:r w:rsidR="00A23748">
              <w:t>)</w:t>
            </w:r>
            <w:r w:rsidR="00577825" w:rsidRPr="00ED4718">
              <w:t xml:space="preserve"> </w:t>
            </w:r>
            <w:r w:rsidR="00577825" w:rsidRPr="00ED4718">
              <w:br/>
            </w:r>
          </w:p>
          <w:p w:rsidR="00B66019" w:rsidRPr="00ED4718" w:rsidRDefault="00B66019" w:rsidP="00B66019"/>
          <w:p w:rsidR="00B66019" w:rsidRPr="00ED4718" w:rsidRDefault="00B66019" w:rsidP="00B66019"/>
        </w:tc>
        <w:tc>
          <w:tcPr>
            <w:tcW w:w="330" w:type="dxa"/>
            <w:vMerge w:val="restart"/>
            <w:tcBorders>
              <w:top w:val="nil"/>
            </w:tcBorders>
          </w:tcPr>
          <w:p w:rsidR="00B66019" w:rsidRPr="00204781" w:rsidRDefault="00B66019" w:rsidP="00B66019">
            <w:pPr>
              <w:jc w:val="center"/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66019" w:rsidRPr="00204781" w:rsidRDefault="00B66019" w:rsidP="00B66019">
            <w:pPr>
              <w:spacing w:before="120" w:line="240" w:lineRule="exact"/>
              <w:jc w:val="center"/>
            </w:pPr>
            <w:r w:rsidRPr="00204781">
              <w:t>Периодичность предоставления</w:t>
            </w:r>
          </w:p>
        </w:tc>
      </w:tr>
      <w:tr w:rsidR="00B66019" w:rsidRPr="00204781" w:rsidTr="00BA194E">
        <w:trPr>
          <w:trHeight w:val="731"/>
        </w:trPr>
        <w:tc>
          <w:tcPr>
            <w:tcW w:w="3640" w:type="dxa"/>
            <w:vMerge/>
          </w:tcPr>
          <w:p w:rsidR="00B66019" w:rsidRPr="00204781" w:rsidRDefault="00B66019" w:rsidP="00B66019">
            <w:pPr>
              <w:jc w:val="both"/>
            </w:pPr>
          </w:p>
        </w:tc>
        <w:tc>
          <w:tcPr>
            <w:tcW w:w="2043" w:type="dxa"/>
            <w:vMerge/>
          </w:tcPr>
          <w:p w:rsidR="00B66019" w:rsidRPr="00204781" w:rsidRDefault="00B66019" w:rsidP="00B66019"/>
        </w:tc>
        <w:tc>
          <w:tcPr>
            <w:tcW w:w="2022" w:type="dxa"/>
            <w:vMerge/>
          </w:tcPr>
          <w:p w:rsidR="00B66019" w:rsidRPr="004F6E67" w:rsidRDefault="00B66019" w:rsidP="00B66019">
            <w:pPr>
              <w:jc w:val="both"/>
              <w:rPr>
                <w:highlight w:val="yellow"/>
              </w:rPr>
            </w:pPr>
          </w:p>
        </w:tc>
        <w:tc>
          <w:tcPr>
            <w:tcW w:w="330" w:type="dxa"/>
            <w:vMerge/>
          </w:tcPr>
          <w:p w:rsidR="00B66019" w:rsidRPr="00204781" w:rsidRDefault="00B66019" w:rsidP="00B66019">
            <w:pPr>
              <w:jc w:val="center"/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66019" w:rsidRPr="00204781" w:rsidRDefault="007A7F03" w:rsidP="00B66019">
            <w:pPr>
              <w:spacing w:before="240" w:line="240" w:lineRule="exact"/>
              <w:jc w:val="center"/>
            </w:pPr>
            <w:r>
              <w:t>К</w:t>
            </w:r>
            <w:r w:rsidR="00B66019" w:rsidRPr="00204781">
              <w:t>вартальная</w:t>
            </w:r>
          </w:p>
        </w:tc>
      </w:tr>
      <w:tr w:rsidR="00B66019" w:rsidRPr="00204781" w:rsidTr="00F65FCF">
        <w:trPr>
          <w:trHeight w:val="1305"/>
        </w:trPr>
        <w:tc>
          <w:tcPr>
            <w:tcW w:w="3640" w:type="dxa"/>
            <w:vMerge/>
            <w:tcBorders>
              <w:bottom w:val="nil"/>
            </w:tcBorders>
          </w:tcPr>
          <w:p w:rsidR="00B66019" w:rsidRPr="00204781" w:rsidRDefault="00B66019" w:rsidP="00B66019">
            <w:pPr>
              <w:jc w:val="both"/>
            </w:pPr>
          </w:p>
        </w:tc>
        <w:tc>
          <w:tcPr>
            <w:tcW w:w="2043" w:type="dxa"/>
            <w:vMerge/>
            <w:tcBorders>
              <w:bottom w:val="nil"/>
            </w:tcBorders>
          </w:tcPr>
          <w:p w:rsidR="00B66019" w:rsidRPr="00204781" w:rsidRDefault="00B66019" w:rsidP="00B66019"/>
        </w:tc>
        <w:tc>
          <w:tcPr>
            <w:tcW w:w="2022" w:type="dxa"/>
            <w:vMerge/>
            <w:tcBorders>
              <w:bottom w:val="nil"/>
            </w:tcBorders>
          </w:tcPr>
          <w:p w:rsidR="00B66019" w:rsidRPr="004F6E67" w:rsidRDefault="00B66019" w:rsidP="00B66019">
            <w:pPr>
              <w:jc w:val="both"/>
              <w:rPr>
                <w:highlight w:val="yellow"/>
              </w:rPr>
            </w:pPr>
          </w:p>
        </w:tc>
        <w:tc>
          <w:tcPr>
            <w:tcW w:w="330" w:type="dxa"/>
            <w:vMerge/>
            <w:tcBorders>
              <w:bottom w:val="nil"/>
              <w:right w:val="nil"/>
            </w:tcBorders>
          </w:tcPr>
          <w:p w:rsidR="00B66019" w:rsidRPr="00204781" w:rsidRDefault="00B66019" w:rsidP="00B66019">
            <w:pPr>
              <w:jc w:val="center"/>
            </w:pP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:rsidR="00B66019" w:rsidRPr="00204781" w:rsidRDefault="00B66019" w:rsidP="00B66019">
            <w:pPr>
              <w:spacing w:line="200" w:lineRule="exact"/>
              <w:jc w:val="center"/>
            </w:pPr>
          </w:p>
        </w:tc>
      </w:tr>
      <w:tr w:rsidR="00B66019" w:rsidRPr="00204781" w:rsidTr="00BA194E">
        <w:trPr>
          <w:trHeight w:val="593"/>
        </w:trPr>
        <w:tc>
          <w:tcPr>
            <w:tcW w:w="3640" w:type="dxa"/>
            <w:tcBorders>
              <w:top w:val="nil"/>
            </w:tcBorders>
          </w:tcPr>
          <w:p w:rsidR="00B66019" w:rsidRPr="00204781" w:rsidRDefault="00B66019" w:rsidP="00B66019">
            <w:pPr>
              <w:jc w:val="both"/>
            </w:pPr>
          </w:p>
          <w:p w:rsidR="00B66019" w:rsidRDefault="00B66019" w:rsidP="00AC0453">
            <w:pPr>
              <w:spacing w:line="240" w:lineRule="exact"/>
              <w:ind w:right="-113"/>
            </w:pPr>
            <w:r w:rsidRPr="00204781">
              <w:t>ГПО «</w:t>
            </w:r>
            <w:proofErr w:type="gramStart"/>
            <w:r w:rsidRPr="00204781">
              <w:t>Белэнерго»</w:t>
            </w:r>
            <w:r w:rsidR="00AC0453">
              <w:br/>
            </w:r>
            <w:r w:rsidRPr="00204781">
              <w:t>(</w:t>
            </w:r>
            <w:proofErr w:type="gramEnd"/>
            <w:r w:rsidRPr="00204781">
              <w:t xml:space="preserve">свод в разрезе </w:t>
            </w:r>
            <w:r w:rsidR="00DF2A02">
              <w:t>организаций</w:t>
            </w:r>
            <w:r w:rsidRPr="00204781">
              <w:t xml:space="preserve">) </w:t>
            </w:r>
          </w:p>
          <w:p w:rsidR="00AC0453" w:rsidRPr="00204781" w:rsidRDefault="00AC0453" w:rsidP="00AC0453">
            <w:pPr>
              <w:spacing w:line="240" w:lineRule="exact"/>
              <w:ind w:right="454"/>
              <w:jc w:val="both"/>
            </w:pPr>
          </w:p>
          <w:p w:rsidR="00B66019" w:rsidRPr="00204781" w:rsidRDefault="00B66019" w:rsidP="00F65FCF">
            <w:pPr>
              <w:spacing w:line="240" w:lineRule="exact"/>
            </w:pPr>
            <w:r w:rsidRPr="00204781">
              <w:t>ГПО «</w:t>
            </w:r>
            <w:proofErr w:type="gramStart"/>
            <w:r w:rsidRPr="00204781">
              <w:t>Белтопгаз»</w:t>
            </w:r>
            <w:r w:rsidR="00AC0453">
              <w:br/>
            </w:r>
            <w:r w:rsidRPr="00204781">
              <w:t>(</w:t>
            </w:r>
            <w:proofErr w:type="gramEnd"/>
            <w:r w:rsidRPr="00204781">
              <w:t>свод в разрезе организаций)</w:t>
            </w:r>
          </w:p>
        </w:tc>
        <w:tc>
          <w:tcPr>
            <w:tcW w:w="2043" w:type="dxa"/>
            <w:tcBorders>
              <w:top w:val="nil"/>
            </w:tcBorders>
          </w:tcPr>
          <w:p w:rsidR="00B66019" w:rsidRPr="00204781" w:rsidRDefault="00B66019" w:rsidP="00B66019"/>
          <w:p w:rsidR="00B66019" w:rsidRPr="00204781" w:rsidRDefault="00B66019" w:rsidP="005709A7">
            <w:pPr>
              <w:spacing w:line="240" w:lineRule="exact"/>
            </w:pPr>
            <w:r w:rsidRPr="00204781">
              <w:t>Министерству энергетики</w:t>
            </w:r>
          </w:p>
        </w:tc>
        <w:tc>
          <w:tcPr>
            <w:tcW w:w="2022" w:type="dxa"/>
            <w:tcBorders>
              <w:top w:val="nil"/>
            </w:tcBorders>
          </w:tcPr>
          <w:p w:rsidR="00B66019" w:rsidRPr="00ED4718" w:rsidRDefault="00B66019" w:rsidP="00B66019">
            <w:pPr>
              <w:spacing w:line="260" w:lineRule="exact"/>
            </w:pPr>
          </w:p>
          <w:p w:rsidR="00577825" w:rsidRPr="00ED4718" w:rsidRDefault="00B66019" w:rsidP="00A23748">
            <w:pPr>
              <w:spacing w:after="120" w:line="240" w:lineRule="exact"/>
            </w:pPr>
            <w:r w:rsidRPr="00ED4718">
              <w:t xml:space="preserve">1-го числа второго месяца после отчетного </w:t>
            </w:r>
            <w:proofErr w:type="gramStart"/>
            <w:r w:rsidRPr="00ED4718">
              <w:t>периода</w:t>
            </w:r>
            <w:r w:rsidR="00A23748">
              <w:br/>
              <w:t>(</w:t>
            </w:r>
            <w:proofErr w:type="gramEnd"/>
            <w:r w:rsidR="00ED4718" w:rsidRPr="00ED4718">
              <w:t>5</w:t>
            </w:r>
            <w:r w:rsidRPr="00ED4718">
              <w:t xml:space="preserve"> апреля – уточненные данные за год</w:t>
            </w:r>
            <w:r w:rsidR="00A23748">
              <w:t>)</w:t>
            </w:r>
            <w:r w:rsidR="00577825" w:rsidRPr="00ED4718">
              <w:t xml:space="preserve"> </w:t>
            </w:r>
          </w:p>
          <w:p w:rsidR="00B66019" w:rsidRPr="00ED4718" w:rsidRDefault="00B66019" w:rsidP="00B66019">
            <w:pPr>
              <w:spacing w:line="260" w:lineRule="exact"/>
            </w:pPr>
          </w:p>
        </w:tc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B66019" w:rsidRPr="00204781" w:rsidRDefault="00B66019" w:rsidP="00B66019">
            <w:pPr>
              <w:jc w:val="center"/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66019" w:rsidRPr="00204781" w:rsidRDefault="00B66019" w:rsidP="00B66019">
            <w:pPr>
              <w:jc w:val="center"/>
            </w:pPr>
          </w:p>
        </w:tc>
      </w:tr>
    </w:tbl>
    <w:p w:rsidR="008373CD" w:rsidRDefault="008373CD" w:rsidP="008373CD"/>
    <w:p w:rsidR="004F6E67" w:rsidRPr="00204781" w:rsidRDefault="004F6E67" w:rsidP="008373CD"/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2"/>
      </w:tblGrid>
      <w:tr w:rsidR="008373CD" w:rsidRPr="00204781" w:rsidTr="0028435E">
        <w:trPr>
          <w:trHeight w:val="1248"/>
        </w:trPr>
        <w:tc>
          <w:tcPr>
            <w:tcW w:w="10122" w:type="dxa"/>
            <w:vAlign w:val="center"/>
          </w:tcPr>
          <w:p w:rsidR="008373CD" w:rsidRDefault="008373CD" w:rsidP="00816EC0">
            <w:r w:rsidRPr="00A7333F">
              <w:rPr>
                <w:sz w:val="23"/>
                <w:szCs w:val="23"/>
              </w:rPr>
              <w:t>Наименование отчитывающейся организации (заполняет организация, которая пред</w:t>
            </w:r>
            <w:r w:rsidR="003D54E5" w:rsidRPr="00A7333F">
              <w:rPr>
                <w:sz w:val="23"/>
                <w:szCs w:val="23"/>
              </w:rPr>
              <w:t>о</w:t>
            </w:r>
            <w:r w:rsidRPr="00A7333F">
              <w:rPr>
                <w:sz w:val="23"/>
                <w:szCs w:val="23"/>
              </w:rPr>
              <w:t>ставляет отчет</w:t>
            </w:r>
            <w:r w:rsidRPr="00204781">
              <w:t>)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16EC0" w:rsidRPr="00204781" w:rsidRDefault="00816EC0" w:rsidP="00816EC0"/>
        </w:tc>
      </w:tr>
    </w:tbl>
    <w:p w:rsidR="008373CD" w:rsidRPr="00204781" w:rsidRDefault="008373CD" w:rsidP="008373CD">
      <w:pPr>
        <w:jc w:val="center"/>
        <w:sectPr w:rsidR="008373CD" w:rsidRPr="00204781" w:rsidSect="00BE465B">
          <w:headerReference w:type="even" r:id="rId7"/>
          <w:headerReference w:type="default" r:id="rId8"/>
          <w:pgSz w:w="11906" w:h="16838" w:code="9"/>
          <w:pgMar w:top="851" w:right="680" w:bottom="284" w:left="1560" w:header="709" w:footer="709" w:gutter="0"/>
          <w:cols w:space="708"/>
          <w:titlePg/>
          <w:docGrid w:linePitch="360"/>
        </w:sectPr>
      </w:pPr>
    </w:p>
    <w:p w:rsidR="008373CD" w:rsidRPr="00204781" w:rsidRDefault="008373CD" w:rsidP="008373CD">
      <w:pPr>
        <w:jc w:val="center"/>
      </w:pPr>
      <w:r w:rsidRPr="00204781">
        <w:lastRenderedPageBreak/>
        <w:t xml:space="preserve">Раздел </w:t>
      </w:r>
      <w:r w:rsidRPr="00204781">
        <w:rPr>
          <w:lang w:val="en-US"/>
        </w:rPr>
        <w:t>I</w:t>
      </w:r>
      <w:r w:rsidRPr="00204781">
        <w:t>. Отчет о формировании и использовании чистой прибыли</w:t>
      </w:r>
    </w:p>
    <w:p w:rsidR="005A1D49" w:rsidRDefault="005A1D49" w:rsidP="00D038D8">
      <w:pPr>
        <w:ind w:right="27"/>
        <w:jc w:val="right"/>
        <w:rPr>
          <w:sz w:val="22"/>
          <w:szCs w:val="22"/>
        </w:rPr>
      </w:pPr>
      <w:r w:rsidRPr="00F65FCF">
        <w:rPr>
          <w:sz w:val="22"/>
          <w:szCs w:val="22"/>
        </w:rPr>
        <w:t>Таблица 1</w:t>
      </w:r>
    </w:p>
    <w:p w:rsidR="008373CD" w:rsidRPr="00321C94" w:rsidRDefault="00CC392F" w:rsidP="00D038D8">
      <w:pPr>
        <w:ind w:right="27"/>
        <w:jc w:val="right"/>
        <w:rPr>
          <w:sz w:val="22"/>
          <w:szCs w:val="22"/>
        </w:rPr>
      </w:pPr>
      <w:r w:rsidRPr="00321C94">
        <w:rPr>
          <w:sz w:val="22"/>
          <w:szCs w:val="22"/>
        </w:rPr>
        <w:t>тыс. рублей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  <w:gridCol w:w="1314"/>
        <w:gridCol w:w="1805"/>
      </w:tblGrid>
      <w:tr w:rsidR="00B156E8" w:rsidRPr="009443FF" w:rsidTr="00BE465B">
        <w:trPr>
          <w:cantSplit/>
          <w:trHeight w:val="60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14" w:type="dxa"/>
            <w:vAlign w:val="center"/>
          </w:tcPr>
          <w:p w:rsidR="00B156E8" w:rsidRPr="00321C94" w:rsidRDefault="00B156E8" w:rsidP="000152FE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156E8" w:rsidRPr="009443FF" w:rsidRDefault="00B156E8" w:rsidP="008373CD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9443FF">
              <w:rPr>
                <w:sz w:val="22"/>
                <w:szCs w:val="22"/>
              </w:rPr>
              <w:t>За период с начала года</w:t>
            </w:r>
          </w:p>
        </w:tc>
      </w:tr>
      <w:tr w:rsidR="00B156E8" w:rsidRPr="00204781" w:rsidTr="00BE465B">
        <w:trPr>
          <w:cantSplit/>
          <w:trHeight w:val="240"/>
        </w:trPr>
        <w:tc>
          <w:tcPr>
            <w:tcW w:w="6520" w:type="dxa"/>
            <w:shd w:val="clear" w:color="auto" w:fill="auto"/>
            <w:noWrap/>
            <w:vAlign w:val="center"/>
          </w:tcPr>
          <w:p w:rsidR="00B156E8" w:rsidRPr="00204781" w:rsidRDefault="00B156E8" w:rsidP="008373CD">
            <w:pPr>
              <w:jc w:val="center"/>
              <w:rPr>
                <w:sz w:val="18"/>
                <w:szCs w:val="18"/>
              </w:rPr>
            </w:pPr>
            <w:r w:rsidRPr="00204781">
              <w:rPr>
                <w:sz w:val="18"/>
                <w:szCs w:val="18"/>
              </w:rPr>
              <w:t>А</w:t>
            </w:r>
          </w:p>
        </w:tc>
        <w:tc>
          <w:tcPr>
            <w:tcW w:w="1314" w:type="dxa"/>
            <w:vAlign w:val="center"/>
          </w:tcPr>
          <w:p w:rsidR="00B156E8" w:rsidRPr="00204781" w:rsidRDefault="00B156E8" w:rsidP="008373CD">
            <w:pPr>
              <w:jc w:val="center"/>
              <w:rPr>
                <w:sz w:val="18"/>
                <w:szCs w:val="18"/>
              </w:rPr>
            </w:pPr>
            <w:r w:rsidRPr="00204781">
              <w:rPr>
                <w:sz w:val="18"/>
                <w:szCs w:val="18"/>
              </w:rPr>
              <w:t>Б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B156E8" w:rsidRPr="00204781" w:rsidRDefault="00B156E8" w:rsidP="00837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156E8" w:rsidRPr="00204781" w:rsidTr="00A00790">
        <w:trPr>
          <w:cantSplit/>
          <w:trHeight w:val="343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00" w:lineRule="exact"/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Прибыль, убыток (-) от реализации товаров, продукции, работ, услуг - всего</w:t>
            </w:r>
          </w:p>
        </w:tc>
        <w:tc>
          <w:tcPr>
            <w:tcW w:w="1314" w:type="dxa"/>
            <w:vAlign w:val="bottom"/>
          </w:tcPr>
          <w:p w:rsidR="00B156E8" w:rsidRPr="00204781" w:rsidRDefault="00B156E8" w:rsidP="001B7CA6">
            <w:pPr>
              <w:jc w:val="center"/>
              <w:rPr>
                <w:sz w:val="20"/>
                <w:szCs w:val="20"/>
              </w:rPr>
            </w:pPr>
            <w:r w:rsidRPr="00204781">
              <w:rPr>
                <w:sz w:val="20"/>
                <w:szCs w:val="20"/>
              </w:rPr>
              <w:t>0100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204781" w:rsidRDefault="00B156E8" w:rsidP="008373CD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156E8" w:rsidRPr="00204781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B156E8" w:rsidRPr="00204781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204781" w:rsidRDefault="00B156E8" w:rsidP="008373CD">
            <w:pPr>
              <w:rPr>
                <w:sz w:val="20"/>
                <w:szCs w:val="20"/>
              </w:rPr>
            </w:pPr>
            <w:r w:rsidRPr="00204781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122"/>
              <w:rPr>
                <w:sz w:val="22"/>
                <w:szCs w:val="22"/>
                <w:lang w:val="en-US"/>
              </w:rPr>
            </w:pPr>
            <w:r w:rsidRPr="00321C94">
              <w:rPr>
                <w:sz w:val="22"/>
                <w:szCs w:val="22"/>
              </w:rPr>
              <w:t>от реализации энергии, газа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0110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от реализации прочих товаров, продукции, работ, услуг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0120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Прочие доходы по текущей деятельности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0200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средства, полученные при распределении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0210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640D1">
            <w:pPr>
              <w:ind w:left="125"/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доходы,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0220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2A3767">
            <w:pPr>
              <w:rPr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Прочие расходы по текущей деятельности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640D1">
            <w:pPr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89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640D1">
            <w:pPr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средства, перечисленные при распределении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0310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B156E8" w:rsidRPr="00321C94" w:rsidRDefault="00B156E8" w:rsidP="00A00790">
            <w:pPr>
              <w:spacing w:line="22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потребление (за исключением ссуд и займов, выдаваемых работникам, в том числе на строительство жилья)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0320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373CD">
            <w:pPr>
              <w:ind w:left="36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</w:tcPr>
          <w:p w:rsidR="00B156E8" w:rsidRPr="00321C94" w:rsidRDefault="00B156E8" w:rsidP="00A00790">
            <w:pPr>
              <w:spacing w:line="220" w:lineRule="exact"/>
              <w:ind w:left="346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потребление,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99"/>
        </w:trPr>
        <w:tc>
          <w:tcPr>
            <w:tcW w:w="6520" w:type="dxa"/>
            <w:shd w:val="clear" w:color="auto" w:fill="auto"/>
          </w:tcPr>
          <w:p w:rsidR="00B156E8" w:rsidRPr="00321C94" w:rsidRDefault="00B156E8" w:rsidP="00A00790">
            <w:pPr>
              <w:spacing w:line="220" w:lineRule="exact"/>
              <w:ind w:left="346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потребление,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170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другие прочие расходы по текущей деятельности,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0330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29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0E5650">
            <w:pPr>
              <w:ind w:left="284" w:firstLine="6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528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346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отчисления на социальные нужды, обязательное страхование от несчастных случаев на производстве и профессиональных заболеваний, учитываемые в составе расходов по прочей текущей деятельности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0331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346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 xml:space="preserve">оказание финансовой помощи спортивным организациям в соответствии с Указом Президента Республики Беларусь </w:t>
            </w:r>
            <w:r w:rsidR="00751DAC">
              <w:rPr>
                <w:sz w:val="22"/>
                <w:szCs w:val="22"/>
              </w:rPr>
              <w:t xml:space="preserve">от 15 апреля </w:t>
            </w:r>
            <w:r w:rsidRPr="00321C94">
              <w:rPr>
                <w:sz w:val="22"/>
                <w:szCs w:val="22"/>
              </w:rPr>
              <w:t>2013</w:t>
            </w:r>
            <w:r w:rsidR="00751DAC">
              <w:rPr>
                <w:sz w:val="22"/>
                <w:szCs w:val="22"/>
              </w:rPr>
              <w:t xml:space="preserve"> г. </w:t>
            </w:r>
            <w:r w:rsidRPr="00321C94">
              <w:rPr>
                <w:sz w:val="22"/>
                <w:szCs w:val="22"/>
              </w:rPr>
              <w:t>№ 191 «Об оказании поддержки организациям физической культуры и спорта»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0332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8F21DD">
            <w:pPr>
              <w:ind w:left="170" w:firstLine="176"/>
              <w:jc w:val="both"/>
              <w:rPr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расходы, связанные с конверсией и реализацией валюты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0333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</w:p>
        </w:tc>
      </w:tr>
      <w:tr w:rsidR="00546A71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546A71" w:rsidRPr="00A00790" w:rsidRDefault="00546A71" w:rsidP="00546A71">
            <w:pPr>
              <w:ind w:left="170" w:firstLine="176"/>
              <w:jc w:val="both"/>
              <w:rPr>
                <w:bCs/>
                <w:sz w:val="22"/>
                <w:szCs w:val="22"/>
              </w:rPr>
            </w:pPr>
            <w:r w:rsidRPr="00A00790">
              <w:rPr>
                <w:bCs/>
                <w:sz w:val="22"/>
                <w:szCs w:val="22"/>
              </w:rPr>
              <w:t>иные расходы (расшифровать)</w:t>
            </w:r>
          </w:p>
        </w:tc>
        <w:tc>
          <w:tcPr>
            <w:tcW w:w="1314" w:type="dxa"/>
            <w:vAlign w:val="bottom"/>
          </w:tcPr>
          <w:p w:rsidR="00546A71" w:rsidRPr="00AD1645" w:rsidRDefault="00546A71" w:rsidP="001B7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546A71" w:rsidRPr="00AD1645" w:rsidRDefault="00546A71" w:rsidP="008373CD">
            <w:pPr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170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другие прочие расходы по текущей деятельности, не включаемые в состав внереализационных расходов для целей налогообложения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0340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189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0A50D1">
            <w:pPr>
              <w:ind w:left="284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них: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676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284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уплата отчислений (членских взносов) в связи с вхождением в состав государственных объединений, членством в объединениях (ассоциациях, союзах)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0341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284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 xml:space="preserve">оказание безвозмездной (спонсорской) помощи в соответствии с Указом Президента Республики Беларусь от </w:t>
            </w:r>
            <w:r w:rsidR="00751DAC">
              <w:rPr>
                <w:sz w:val="22"/>
                <w:szCs w:val="22"/>
              </w:rPr>
              <w:t xml:space="preserve">1 июля </w:t>
            </w:r>
            <w:r w:rsidRPr="00321C94">
              <w:rPr>
                <w:sz w:val="22"/>
                <w:szCs w:val="22"/>
              </w:rPr>
              <w:t>2005</w:t>
            </w:r>
            <w:r w:rsidR="00751DAC">
              <w:rPr>
                <w:sz w:val="22"/>
                <w:szCs w:val="22"/>
              </w:rPr>
              <w:t xml:space="preserve"> г.</w:t>
            </w:r>
            <w:r w:rsidRPr="00321C94">
              <w:rPr>
                <w:sz w:val="22"/>
                <w:szCs w:val="22"/>
              </w:rPr>
              <w:t xml:space="preserve"> № 300 «О предоставлении и использовании безвозмездной (спонсорской) помощи»:</w:t>
            </w:r>
          </w:p>
        </w:tc>
        <w:tc>
          <w:tcPr>
            <w:tcW w:w="1314" w:type="dxa"/>
            <w:vAlign w:val="bottom"/>
          </w:tcPr>
          <w:p w:rsidR="00B156E8" w:rsidRPr="00BF54AC" w:rsidRDefault="00B156E8" w:rsidP="001B7CA6">
            <w:pPr>
              <w:jc w:val="center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0342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72361">
            <w:pPr>
              <w:ind w:left="284" w:firstLine="204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организациям физической культуры и спорта</w:t>
            </w:r>
          </w:p>
        </w:tc>
        <w:tc>
          <w:tcPr>
            <w:tcW w:w="1314" w:type="dxa"/>
            <w:vAlign w:val="bottom"/>
          </w:tcPr>
          <w:p w:rsidR="00B156E8" w:rsidRPr="00BF54AC" w:rsidRDefault="00C81E57" w:rsidP="001B7CA6">
            <w:pPr>
              <w:jc w:val="center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03421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72361">
            <w:pPr>
              <w:ind w:left="284" w:firstLine="204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иным организациям</w:t>
            </w:r>
          </w:p>
        </w:tc>
        <w:tc>
          <w:tcPr>
            <w:tcW w:w="1314" w:type="dxa"/>
            <w:vAlign w:val="bottom"/>
          </w:tcPr>
          <w:p w:rsidR="00B156E8" w:rsidRPr="00BF54AC" w:rsidRDefault="00C81E57" w:rsidP="001B7CA6">
            <w:pPr>
              <w:jc w:val="center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03422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321C94" w:rsidRDefault="00B156E8" w:rsidP="00A00790">
            <w:pPr>
              <w:spacing w:line="220" w:lineRule="exact"/>
              <w:ind w:left="284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амортизация по объектам основных средств, находящимся в простое продолжительностью свыше трех месяцев, в том числе в связи с проведением ремонта, в простое, вызванном полной остановкой производства продукции (работ, услуг), а также при нахождении в запасе</w:t>
            </w:r>
          </w:p>
        </w:tc>
        <w:tc>
          <w:tcPr>
            <w:tcW w:w="1314" w:type="dxa"/>
            <w:vAlign w:val="bottom"/>
          </w:tcPr>
          <w:p w:rsidR="00B156E8" w:rsidRPr="00BF54AC" w:rsidRDefault="00B156E8" w:rsidP="001B7CA6">
            <w:pPr>
              <w:jc w:val="center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0343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ind w:left="-57" w:right="-57"/>
              <w:rPr>
                <w:sz w:val="16"/>
                <w:szCs w:val="16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273663" w:rsidRDefault="00B156E8" w:rsidP="00321C94">
            <w:pPr>
              <w:spacing w:line="240" w:lineRule="exact"/>
              <w:ind w:left="284"/>
              <w:jc w:val="both"/>
              <w:rPr>
                <w:sz w:val="22"/>
                <w:szCs w:val="22"/>
              </w:rPr>
            </w:pPr>
            <w:r w:rsidRPr="00273663">
              <w:rPr>
                <w:sz w:val="22"/>
                <w:szCs w:val="22"/>
              </w:rPr>
              <w:t xml:space="preserve">расходы, связанные с разработкой (корректировкой) схем </w:t>
            </w:r>
            <w:r w:rsidR="00DF2A02" w:rsidRPr="00273663">
              <w:rPr>
                <w:sz w:val="22"/>
                <w:szCs w:val="22"/>
              </w:rPr>
              <w:t xml:space="preserve">газо- и </w:t>
            </w:r>
            <w:r w:rsidRPr="00273663">
              <w:rPr>
                <w:sz w:val="22"/>
                <w:szCs w:val="22"/>
              </w:rPr>
              <w:t>энергоснабжения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0344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shd w:val="clear" w:color="auto" w:fill="auto"/>
            <w:vAlign w:val="center"/>
          </w:tcPr>
          <w:p w:rsidR="00B156E8" w:rsidRPr="00273663" w:rsidRDefault="00B156E8" w:rsidP="00321C94">
            <w:pPr>
              <w:spacing w:line="240" w:lineRule="exact"/>
              <w:rPr>
                <w:bCs/>
                <w:sz w:val="22"/>
                <w:szCs w:val="22"/>
              </w:rPr>
            </w:pPr>
            <w:r w:rsidRPr="00273663">
              <w:rPr>
                <w:bCs/>
                <w:sz w:val="22"/>
                <w:szCs w:val="22"/>
              </w:rPr>
              <w:t xml:space="preserve">Прибыль, убыток (-) от текущей деятельности </w:t>
            </w:r>
            <w:r w:rsidRPr="00273663">
              <w:rPr>
                <w:bCs/>
                <w:sz w:val="22"/>
                <w:szCs w:val="22"/>
              </w:rPr>
              <w:br/>
              <w:t>(стр. 0100 + стр. 0200 - стр. 0300)</w:t>
            </w:r>
          </w:p>
        </w:tc>
        <w:tc>
          <w:tcPr>
            <w:tcW w:w="1314" w:type="dxa"/>
            <w:vAlign w:val="bottom"/>
          </w:tcPr>
          <w:p w:rsidR="00B156E8" w:rsidRPr="00AD1645" w:rsidRDefault="00B156E8" w:rsidP="001B7CA6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0400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156E8" w:rsidRPr="00AD1645" w:rsidRDefault="00B156E8" w:rsidP="008373CD">
            <w:pPr>
              <w:rPr>
                <w:sz w:val="20"/>
                <w:szCs w:val="20"/>
              </w:rPr>
            </w:pPr>
          </w:p>
        </w:tc>
      </w:tr>
    </w:tbl>
    <w:p w:rsidR="00C627E2" w:rsidRPr="005A1D49" w:rsidRDefault="00C627E2" w:rsidP="00B156E8">
      <w:pPr>
        <w:ind w:right="169"/>
        <w:jc w:val="right"/>
        <w:rPr>
          <w:strike/>
          <w:sz w:val="22"/>
          <w:szCs w:val="22"/>
        </w:rPr>
      </w:pPr>
      <w:r w:rsidRPr="00AD1645">
        <w:br w:type="page"/>
      </w:r>
      <w:r w:rsidRPr="00AD1645">
        <w:lastRenderedPageBreak/>
        <w:t xml:space="preserve"> </w:t>
      </w:r>
    </w:p>
    <w:tbl>
      <w:tblPr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B156E8" w:rsidRPr="00AD1645" w:rsidTr="00BE465B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B156E8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56E8" w:rsidRPr="00321C94" w:rsidRDefault="00B156E8" w:rsidP="00B156E8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B156E8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9443FF">
              <w:rPr>
                <w:sz w:val="22"/>
                <w:szCs w:val="22"/>
              </w:rPr>
              <w:t>За период с начала года</w:t>
            </w:r>
          </w:p>
        </w:tc>
      </w:tr>
      <w:tr w:rsidR="00B156E8" w:rsidRPr="00AD1645" w:rsidTr="00BE465B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E8" w:rsidRPr="00AD1645" w:rsidRDefault="00B156E8" w:rsidP="00B156E8">
            <w:pPr>
              <w:jc w:val="center"/>
              <w:rPr>
                <w:sz w:val="18"/>
                <w:szCs w:val="18"/>
              </w:rPr>
            </w:pPr>
            <w:r w:rsidRPr="00AD1645"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6E8" w:rsidRPr="00AD1645" w:rsidRDefault="00B156E8" w:rsidP="00B156E8">
            <w:pPr>
              <w:jc w:val="center"/>
              <w:rPr>
                <w:sz w:val="18"/>
                <w:szCs w:val="18"/>
              </w:rPr>
            </w:pPr>
            <w:r w:rsidRPr="00AD1645">
              <w:rPr>
                <w:sz w:val="18"/>
                <w:szCs w:val="18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E8" w:rsidRPr="00204781" w:rsidRDefault="00B156E8" w:rsidP="00B15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156E8" w:rsidRPr="00AD1645" w:rsidTr="00BE465B">
        <w:trPr>
          <w:cantSplit/>
          <w:trHeight w:val="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 w:hanging="122"/>
              <w:rPr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2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9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2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положительные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2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положительные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084E25">
            <w:pPr>
              <w:spacing w:line="220" w:lineRule="exact"/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 w:firstLine="221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 w:firstLine="221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инвестиционного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F581E">
            <w:pPr>
              <w:spacing w:line="220" w:lineRule="exact"/>
              <w:ind w:left="125" w:firstLine="24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755D56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55D56">
              <w:rPr>
                <w:sz w:val="20"/>
                <w:szCs w:val="20"/>
              </w:rPr>
              <w:t>0533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755D56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rPr>
                <w:bCs/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прочие доходы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5" w:hanging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45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проценты по кредитам, привлеченным для пополнения оборотных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1D0562" w:rsidRDefault="00B156E8" w:rsidP="001B7CA6">
            <w:pPr>
              <w:spacing w:line="220" w:lineRule="exact"/>
              <w:ind w:left="125"/>
              <w:jc w:val="both"/>
              <w:rPr>
                <w:spacing w:val="-6"/>
                <w:sz w:val="22"/>
                <w:szCs w:val="22"/>
              </w:rPr>
            </w:pPr>
            <w:r w:rsidRPr="001D0562">
              <w:rPr>
                <w:spacing w:val="-6"/>
                <w:sz w:val="22"/>
                <w:szCs w:val="22"/>
              </w:rPr>
              <w:t>проценты по кредитам, займам, привлеченным для реализации инвестиционных проектов (за исключением процентов по кредитам, займам, отнесенным на стоимость инвестиционных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9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отрицательные курсовые разницы, возникающие от пересчета активов и обязательств, выраженных в иностранной валюте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9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отрицательные суммовые разницы, возникающие при погашении дебиторской или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лизинговые 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833898" w:rsidRDefault="00B156E8" w:rsidP="001D056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06</w:t>
            </w:r>
            <w:r w:rsidR="001D0562" w:rsidRPr="00833898">
              <w:rPr>
                <w:sz w:val="20"/>
                <w:szCs w:val="20"/>
                <w:lang w:val="en-US"/>
              </w:rPr>
              <w:t>5</w:t>
            </w:r>
            <w:r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прочие расходы по финансовой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833898" w:rsidRDefault="001D0562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066</w:t>
            </w:r>
            <w:r w:rsidR="00B156E8"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5" w:hanging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val="3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доходы, связанные с выбытием инвестиционных активов и безвозмездно полученные инвестиционные активы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возмещение процентов по инвестиционным кредитам: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 w:firstLine="221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1B7CA6">
            <w:pPr>
              <w:spacing w:line="220" w:lineRule="exact"/>
              <w:ind w:left="125" w:firstLine="221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инвестиционного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F581E">
            <w:pPr>
              <w:spacing w:line="220" w:lineRule="exact"/>
              <w:ind w:left="125" w:firstLine="217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из других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55D56">
              <w:rPr>
                <w:sz w:val="20"/>
                <w:szCs w:val="20"/>
              </w:rPr>
              <w:t>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прочие доходы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5" w:hanging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проведение демонтажных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проведение консервации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безвозмездная передача инвестиционных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прочие расходы по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38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8E0358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 xml:space="preserve">Прибыль, убыток (-) от инвестиционной и финансовой деятельности (стр. 0500 - стр. 0600 + стр. 0700 - стр. 0800)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5" w:hanging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Налоги, сборы и платежи из прибыли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28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240EFB">
            <w:pPr>
              <w:spacing w:line="220" w:lineRule="exact"/>
              <w:ind w:left="12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240EFB">
            <w:pPr>
              <w:spacing w:line="220" w:lineRule="exact"/>
              <w:ind w:left="122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hRule="exact" w:val="3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321C94" w:rsidRDefault="00B156E8" w:rsidP="00D7055D">
            <w:pPr>
              <w:spacing w:line="220" w:lineRule="exact"/>
              <w:ind w:left="122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прочие налоги и сборы, исчисляемые из прибыли (дохода)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AD1645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1D0562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562" w:rsidRPr="00833898" w:rsidRDefault="001D0562" w:rsidP="0097327E">
            <w:pPr>
              <w:spacing w:line="220" w:lineRule="exact"/>
              <w:ind w:left="459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 xml:space="preserve">из них отчисления в инвестиционный фонд Министерства энергетики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0562" w:rsidRPr="00833898" w:rsidRDefault="001D0562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562" w:rsidRPr="00AD1645" w:rsidRDefault="001D0562" w:rsidP="001B7CA6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B156E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E8" w:rsidRPr="00833898" w:rsidRDefault="00B156E8" w:rsidP="00D7055D">
            <w:pPr>
              <w:spacing w:line="220" w:lineRule="exact"/>
              <w:ind w:left="125" w:hanging="125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Изменение отложенных налоговых 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56E8" w:rsidRPr="00833898" w:rsidRDefault="00B156E8" w:rsidP="001B7CA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6E8" w:rsidRPr="00AD1645" w:rsidRDefault="00B156E8" w:rsidP="001B7CA6">
            <w:pPr>
              <w:spacing w:line="220" w:lineRule="exact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</w:tbl>
    <w:p w:rsidR="00C627E2" w:rsidRPr="00AD1645" w:rsidRDefault="00C627E2">
      <w:r w:rsidRPr="00AD1645">
        <w:br w:type="page"/>
      </w:r>
    </w:p>
    <w:p w:rsidR="00C627E2" w:rsidRPr="005A1D49" w:rsidRDefault="00C627E2" w:rsidP="00C627E2">
      <w:pPr>
        <w:ind w:right="27"/>
        <w:jc w:val="right"/>
        <w:rPr>
          <w:strike/>
          <w:sz w:val="20"/>
          <w:szCs w:val="20"/>
        </w:rPr>
      </w:pPr>
    </w:p>
    <w:tbl>
      <w:tblPr>
        <w:tblW w:w="9639" w:type="dxa"/>
        <w:tblInd w:w="675" w:type="dxa"/>
        <w:tblLook w:val="0000" w:firstRow="0" w:lastRow="0" w:firstColumn="0" w:lastColumn="0" w:noHBand="0" w:noVBand="0"/>
      </w:tblPr>
      <w:tblGrid>
        <w:gridCol w:w="6520"/>
        <w:gridCol w:w="1276"/>
        <w:gridCol w:w="1843"/>
      </w:tblGrid>
      <w:tr w:rsidR="00D038D8" w:rsidRPr="009443FF" w:rsidTr="00BE465B">
        <w:trPr>
          <w:cantSplit/>
          <w:trHeight w:val="60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6814D3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8D8" w:rsidRPr="00321C94" w:rsidRDefault="00D038D8" w:rsidP="006814D3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9443FF" w:rsidRDefault="00D038D8" w:rsidP="006814D3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9443FF">
              <w:rPr>
                <w:sz w:val="22"/>
                <w:szCs w:val="22"/>
              </w:rPr>
              <w:t>За период с начала года</w:t>
            </w:r>
          </w:p>
        </w:tc>
      </w:tr>
      <w:tr w:rsidR="00D038D8" w:rsidRPr="00AD1645" w:rsidTr="00BE465B">
        <w:trPr>
          <w:cantSplit/>
          <w:trHeight w:val="24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8D8" w:rsidRPr="00AD1645" w:rsidRDefault="00D038D8" w:rsidP="006814D3">
            <w:pPr>
              <w:jc w:val="center"/>
              <w:rPr>
                <w:sz w:val="18"/>
                <w:szCs w:val="18"/>
              </w:rPr>
            </w:pPr>
            <w:r w:rsidRPr="00AD1645"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8D8" w:rsidRPr="00AD1645" w:rsidRDefault="00D038D8" w:rsidP="006814D3">
            <w:pPr>
              <w:jc w:val="center"/>
              <w:rPr>
                <w:sz w:val="18"/>
                <w:szCs w:val="18"/>
              </w:rPr>
            </w:pPr>
            <w:r w:rsidRPr="00AD1645">
              <w:rPr>
                <w:sz w:val="18"/>
                <w:szCs w:val="18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8D8" w:rsidRPr="00AD1645" w:rsidRDefault="00D038D8" w:rsidP="00681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9443FF">
            <w:pPr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 xml:space="preserve">Чистая прибыль, убыток (-) </w:t>
            </w:r>
            <w:r w:rsidRPr="00321C94">
              <w:rPr>
                <w:sz w:val="22"/>
                <w:szCs w:val="22"/>
              </w:rPr>
              <w:br/>
              <w:t xml:space="preserve">(стр. 0400 + стр. </w:t>
            </w:r>
            <w:r w:rsidR="009443FF">
              <w:rPr>
                <w:sz w:val="22"/>
                <w:szCs w:val="22"/>
              </w:rPr>
              <w:t>0</w:t>
            </w:r>
            <w:r w:rsidRPr="00321C94">
              <w:rPr>
                <w:sz w:val="22"/>
                <w:szCs w:val="22"/>
              </w:rPr>
              <w:t>900</w:t>
            </w:r>
            <w:r w:rsidR="009443FF">
              <w:rPr>
                <w:sz w:val="22"/>
                <w:szCs w:val="22"/>
              </w:rPr>
              <w:t xml:space="preserve"> –</w:t>
            </w:r>
            <w:r w:rsidRPr="00321C94">
              <w:rPr>
                <w:sz w:val="22"/>
                <w:szCs w:val="22"/>
              </w:rPr>
              <w:t xml:space="preserve"> стр. 1000 + стр. 1100)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D7055D">
            <w:pPr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Направления расходования (по данным бухгалтерского и (или) аналитического учета):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97327E">
            <w:pPr>
              <w:spacing w:line="24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сумма отчислений части прибыли государственных унитарных предприятий в соответствии с Указом Президента Республики Беларусь от 28</w:t>
            </w:r>
            <w:r w:rsidR="0097327E">
              <w:rPr>
                <w:sz w:val="22"/>
                <w:szCs w:val="22"/>
              </w:rPr>
              <w:t xml:space="preserve"> декабря </w:t>
            </w:r>
            <w:r w:rsidRPr="00321C94">
              <w:rPr>
                <w:sz w:val="22"/>
                <w:szCs w:val="22"/>
              </w:rPr>
              <w:t>2005</w:t>
            </w:r>
            <w:r w:rsidR="0097327E">
              <w:rPr>
                <w:sz w:val="22"/>
                <w:szCs w:val="22"/>
              </w:rPr>
              <w:t> г.</w:t>
            </w:r>
            <w:r w:rsidRPr="00321C94">
              <w:rPr>
                <w:sz w:val="22"/>
                <w:szCs w:val="22"/>
              </w:rPr>
              <w:t xml:space="preserve"> № 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государственного целевого бюджетного фонда национального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0A50D1">
            <w:pPr>
              <w:ind w:left="125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формирование резервных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321C94">
            <w:pPr>
              <w:spacing w:line="24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приобретение и создание основных средств, включая строительство, реконструкцию, модернизацию и другие работы капитального характера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321C94" w:rsidRDefault="00D038D8" w:rsidP="00321C94">
            <w:pPr>
              <w:spacing w:line="240" w:lineRule="exact"/>
              <w:ind w:left="125"/>
              <w:jc w:val="both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предоставление ссуд и займов, выдаваемых работникам, в том числе на строительство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AD1645" w:rsidRDefault="00D038D8" w:rsidP="00290778">
            <w:pPr>
              <w:jc w:val="center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833898" w:rsidRDefault="00D038D8" w:rsidP="00321C94">
            <w:pPr>
              <w:spacing w:line="240" w:lineRule="exact"/>
              <w:ind w:left="125"/>
              <w:jc w:val="both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погашение основного долга по кредитам, займам, привлеченным для реализации инвестиционных проектов (за вычетом других источников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833898" w:rsidRDefault="00D038D8" w:rsidP="001D0562">
            <w:pPr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12</w:t>
            </w:r>
            <w:r w:rsidR="001D0562" w:rsidRPr="00833898">
              <w:rPr>
                <w:sz w:val="20"/>
                <w:szCs w:val="20"/>
              </w:rPr>
              <w:t>5</w:t>
            </w:r>
            <w:r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0A50D1">
            <w:pPr>
              <w:rPr>
                <w:sz w:val="20"/>
                <w:szCs w:val="20"/>
              </w:rPr>
            </w:pP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833898" w:rsidRDefault="00D038D8" w:rsidP="00321C94">
            <w:pPr>
              <w:spacing w:line="240" w:lineRule="exact"/>
              <w:ind w:left="125"/>
              <w:jc w:val="both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погашение процентов по кредитам, займам, привлеченным для реализации инвестиционных проектов и относимых на стоимость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833898" w:rsidRDefault="00D038D8" w:rsidP="001D0562">
            <w:pPr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12</w:t>
            </w:r>
            <w:r w:rsidR="001D0562" w:rsidRPr="00833898">
              <w:rPr>
                <w:sz w:val="20"/>
                <w:szCs w:val="20"/>
              </w:rPr>
              <w:t>6</w:t>
            </w:r>
            <w:r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BA3995">
            <w:pPr>
              <w:rPr>
                <w:sz w:val="20"/>
                <w:szCs w:val="20"/>
              </w:rPr>
            </w:pP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833898" w:rsidRDefault="00D91016" w:rsidP="00391D39">
            <w:pPr>
              <w:ind w:left="125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другие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833898" w:rsidRDefault="00D038D8" w:rsidP="00D91016">
            <w:pPr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12</w:t>
            </w:r>
            <w:r w:rsidR="00D91016" w:rsidRPr="00833898">
              <w:rPr>
                <w:sz w:val="20"/>
                <w:szCs w:val="20"/>
              </w:rPr>
              <w:t>7</w:t>
            </w:r>
            <w:r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BA3995">
            <w:pPr>
              <w:rPr>
                <w:sz w:val="20"/>
                <w:szCs w:val="20"/>
              </w:rPr>
            </w:pPr>
          </w:p>
        </w:tc>
      </w:tr>
      <w:tr w:rsidR="00D038D8" w:rsidRPr="00AD1645" w:rsidTr="00BE465B">
        <w:trPr>
          <w:cantSplit/>
          <w:trHeight w:val="3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D8" w:rsidRPr="00833898" w:rsidRDefault="00D038D8" w:rsidP="00C85CFE">
            <w:pPr>
              <w:ind w:left="125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 xml:space="preserve">остаток средств на текущую деятельность (стр.1200 </w:t>
            </w:r>
            <w:r w:rsidR="009443FF" w:rsidRPr="00833898">
              <w:rPr>
                <w:sz w:val="22"/>
                <w:szCs w:val="22"/>
              </w:rPr>
              <w:t>–</w:t>
            </w:r>
            <w:r w:rsidRPr="00833898">
              <w:rPr>
                <w:sz w:val="22"/>
                <w:szCs w:val="22"/>
              </w:rPr>
              <w:t xml:space="preserve"> сумма </w:t>
            </w:r>
            <w:r w:rsidRPr="00BF54AC">
              <w:rPr>
                <w:sz w:val="22"/>
                <w:szCs w:val="22"/>
              </w:rPr>
              <w:t xml:space="preserve">строк </w:t>
            </w:r>
            <w:r w:rsidR="00C85CFE" w:rsidRPr="00BF54AC">
              <w:rPr>
                <w:sz w:val="22"/>
                <w:szCs w:val="22"/>
              </w:rPr>
              <w:t xml:space="preserve">с </w:t>
            </w:r>
            <w:r w:rsidRPr="00BF54AC">
              <w:rPr>
                <w:sz w:val="22"/>
                <w:szCs w:val="22"/>
              </w:rPr>
              <w:t xml:space="preserve">1210 </w:t>
            </w:r>
            <w:r w:rsidR="00C85CFE" w:rsidRPr="00BF54AC">
              <w:rPr>
                <w:sz w:val="22"/>
                <w:szCs w:val="22"/>
              </w:rPr>
              <w:t xml:space="preserve">по </w:t>
            </w:r>
            <w:r w:rsidRPr="00BF54AC">
              <w:rPr>
                <w:sz w:val="22"/>
                <w:szCs w:val="22"/>
              </w:rPr>
              <w:t>12</w:t>
            </w:r>
            <w:r w:rsidR="00D91016" w:rsidRPr="00BF54AC">
              <w:rPr>
                <w:sz w:val="22"/>
                <w:szCs w:val="22"/>
              </w:rPr>
              <w:t>7</w:t>
            </w:r>
            <w:r w:rsidRPr="00BF54AC">
              <w:rPr>
                <w:sz w:val="22"/>
                <w:szCs w:val="22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38D8" w:rsidRPr="00833898" w:rsidRDefault="00D038D8" w:rsidP="00D91016">
            <w:pPr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12</w:t>
            </w:r>
            <w:r w:rsidR="00D91016" w:rsidRPr="00833898">
              <w:rPr>
                <w:sz w:val="20"/>
                <w:szCs w:val="20"/>
              </w:rPr>
              <w:t>8</w:t>
            </w:r>
            <w:r w:rsidRPr="00833898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8D8" w:rsidRPr="00AD1645" w:rsidRDefault="00D038D8" w:rsidP="00BA3995">
            <w:pPr>
              <w:rPr>
                <w:sz w:val="20"/>
                <w:szCs w:val="20"/>
              </w:rPr>
            </w:pPr>
          </w:p>
        </w:tc>
      </w:tr>
    </w:tbl>
    <w:p w:rsidR="00DF0B9C" w:rsidRPr="00AD1645" w:rsidRDefault="00DF0B9C" w:rsidP="008373CD">
      <w:pPr>
        <w:ind w:left="122"/>
        <w:rPr>
          <w:b/>
          <w:bCs/>
          <w:sz w:val="20"/>
          <w:szCs w:val="20"/>
        </w:rPr>
        <w:sectPr w:rsidR="00DF0B9C" w:rsidRPr="00AD1645" w:rsidSect="006A0632">
          <w:pgSz w:w="11906" w:h="16838" w:code="9"/>
          <w:pgMar w:top="851" w:right="680" w:bottom="426" w:left="1134" w:header="709" w:footer="709" w:gutter="0"/>
          <w:cols w:space="708"/>
          <w:docGrid w:linePitch="360"/>
        </w:sectPr>
      </w:pPr>
    </w:p>
    <w:p w:rsidR="008373CD" w:rsidRPr="00AD1645" w:rsidRDefault="008373CD" w:rsidP="008373CD">
      <w:pPr>
        <w:jc w:val="right"/>
      </w:pPr>
    </w:p>
    <w:p w:rsidR="008373CD" w:rsidRDefault="008373CD" w:rsidP="008373CD">
      <w:pPr>
        <w:jc w:val="center"/>
      </w:pPr>
      <w:r w:rsidRPr="00AD1645">
        <w:t xml:space="preserve">Раздел </w:t>
      </w:r>
      <w:r w:rsidRPr="00AD1645">
        <w:rPr>
          <w:lang w:val="en-US"/>
        </w:rPr>
        <w:t>II</w:t>
      </w:r>
      <w:r w:rsidRPr="00AD1645">
        <w:t>. Отчет о расходовании средств на потребление</w:t>
      </w:r>
    </w:p>
    <w:p w:rsidR="005A1D49" w:rsidRPr="00AD1645" w:rsidRDefault="005A1D49" w:rsidP="005A1D49">
      <w:pPr>
        <w:jc w:val="right"/>
      </w:pPr>
      <w:r w:rsidRPr="00273663">
        <w:rPr>
          <w:sz w:val="22"/>
          <w:szCs w:val="22"/>
        </w:rPr>
        <w:t>Таблица 2</w:t>
      </w:r>
    </w:p>
    <w:p w:rsidR="008373CD" w:rsidRPr="00E541FC" w:rsidRDefault="00CC392F" w:rsidP="00BE465B">
      <w:pPr>
        <w:tabs>
          <w:tab w:val="left" w:pos="9214"/>
        </w:tabs>
        <w:ind w:right="-115"/>
        <w:jc w:val="right"/>
        <w:rPr>
          <w:sz w:val="22"/>
          <w:szCs w:val="22"/>
        </w:rPr>
      </w:pPr>
      <w:r w:rsidRPr="00E541FC">
        <w:rPr>
          <w:sz w:val="22"/>
          <w:szCs w:val="22"/>
        </w:rPr>
        <w:t>тыс. рублей</w:t>
      </w:r>
    </w:p>
    <w:tbl>
      <w:tblPr>
        <w:tblW w:w="10021" w:type="dxa"/>
        <w:tblInd w:w="108" w:type="dxa"/>
        <w:tblLook w:val="0000" w:firstRow="0" w:lastRow="0" w:firstColumn="0" w:lastColumn="0" w:noHBand="0" w:noVBand="0"/>
      </w:tblPr>
      <w:tblGrid>
        <w:gridCol w:w="5245"/>
        <w:gridCol w:w="850"/>
        <w:gridCol w:w="993"/>
        <w:gridCol w:w="1463"/>
        <w:gridCol w:w="1470"/>
      </w:tblGrid>
      <w:tr w:rsidR="004C028A" w:rsidRPr="00AD1645" w:rsidTr="00D5315E">
        <w:trPr>
          <w:trHeight w:val="26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321C94" w:rsidRDefault="004C028A" w:rsidP="008373CD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028A" w:rsidRPr="00321C94" w:rsidRDefault="004C028A" w:rsidP="004A1B93">
            <w:pPr>
              <w:spacing w:line="200" w:lineRule="exact"/>
              <w:ind w:left="-103" w:right="-74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833898" w:rsidRDefault="004C028A" w:rsidP="004C028A">
            <w:pPr>
              <w:spacing w:line="200" w:lineRule="exact"/>
              <w:ind w:left="-133" w:right="-72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Всего за период с начала года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833898" w:rsidRDefault="004C028A" w:rsidP="004A1B9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из них</w:t>
            </w:r>
          </w:p>
        </w:tc>
      </w:tr>
      <w:tr w:rsidR="004C028A" w:rsidRPr="00AD1645" w:rsidTr="00D5315E">
        <w:trPr>
          <w:trHeight w:val="269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321C94" w:rsidRDefault="004C028A" w:rsidP="008373CD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028A" w:rsidRPr="00321C94" w:rsidRDefault="004C028A" w:rsidP="004A1B9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833898" w:rsidRDefault="004C028A" w:rsidP="004A1B93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833898" w:rsidRDefault="004C028A" w:rsidP="004C028A">
            <w:pPr>
              <w:spacing w:line="200" w:lineRule="exact"/>
              <w:ind w:left="-109" w:right="-61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относимые на основной вид деятельности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833898" w:rsidRDefault="004C028A" w:rsidP="004C028A">
            <w:pPr>
              <w:spacing w:line="200" w:lineRule="exact"/>
              <w:ind w:left="-137" w:right="-27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за счет прибыли от прочих видов деятельности</w:t>
            </w:r>
          </w:p>
        </w:tc>
      </w:tr>
      <w:tr w:rsidR="004C028A" w:rsidRPr="00AD1645" w:rsidTr="00D5315E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D1645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AD1645" w:rsidRDefault="004C028A" w:rsidP="008373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D1645"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833898" w:rsidRDefault="004C028A" w:rsidP="008373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833898" w:rsidRDefault="004C028A" w:rsidP="008373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8A" w:rsidRPr="00833898" w:rsidRDefault="004C028A" w:rsidP="008373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3</w:t>
            </w:r>
          </w:p>
        </w:tc>
      </w:tr>
      <w:tr w:rsidR="004C028A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28A" w:rsidRPr="00BF54AC" w:rsidRDefault="004C028A" w:rsidP="008373CD">
            <w:pPr>
              <w:jc w:val="both"/>
              <w:rPr>
                <w:bCs/>
                <w:sz w:val="22"/>
                <w:szCs w:val="22"/>
              </w:rPr>
            </w:pPr>
            <w:r w:rsidRPr="00BF54AC">
              <w:rPr>
                <w:bCs/>
                <w:sz w:val="22"/>
                <w:szCs w:val="22"/>
              </w:rPr>
              <w:t>Расходы на потребление -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833898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833898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26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8640D1">
            <w:pPr>
              <w:ind w:firstLineChars="100" w:firstLine="22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2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B1341F">
            <w:pPr>
              <w:spacing w:line="240" w:lineRule="exact"/>
              <w:jc w:val="both"/>
              <w:rPr>
                <w:bCs/>
                <w:spacing w:val="-2"/>
                <w:sz w:val="22"/>
                <w:szCs w:val="22"/>
              </w:rPr>
            </w:pPr>
            <w:r w:rsidRPr="00BF54AC">
              <w:rPr>
                <w:bCs/>
                <w:spacing w:val="-2"/>
                <w:sz w:val="22"/>
                <w:szCs w:val="22"/>
              </w:rPr>
              <w:t xml:space="preserve">Выплаты персоналу, включая оплату труда и </w:t>
            </w:r>
            <w:r w:rsidR="00B1341F" w:rsidRPr="00BF54AC">
              <w:rPr>
                <w:bCs/>
                <w:spacing w:val="-2"/>
                <w:sz w:val="22"/>
                <w:szCs w:val="22"/>
              </w:rPr>
              <w:t xml:space="preserve">стимулирующие и компенсирующие </w:t>
            </w:r>
            <w:r w:rsidRPr="00BF54AC">
              <w:rPr>
                <w:bCs/>
                <w:spacing w:val="-2"/>
                <w:sz w:val="22"/>
                <w:szCs w:val="22"/>
              </w:rPr>
              <w:t>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26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03D41">
            <w:pPr>
              <w:ind w:firstLineChars="100" w:firstLine="220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3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21C94">
            <w:pPr>
              <w:spacing w:line="22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оплата дополнительных и социальных отпусков, единовременная выплата материальной помощи на оздоровление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1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21C94">
            <w:pPr>
              <w:spacing w:line="24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выплаты, предусмотренные коллективным договором, включаемые в фонд заработной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26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03D41">
            <w:pPr>
              <w:ind w:left="471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03D41">
            <w:pPr>
              <w:ind w:left="471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выплата вознаграждения к профессиональному празднику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1121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1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21C94">
            <w:pPr>
              <w:spacing w:line="240" w:lineRule="exact"/>
              <w:ind w:left="471"/>
              <w:jc w:val="both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материальная помощь на закупку сельскохозяйственной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1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21C94">
            <w:pPr>
              <w:spacing w:line="240" w:lineRule="exact"/>
              <w:jc w:val="both"/>
              <w:rPr>
                <w:bCs/>
                <w:spacing w:val="-8"/>
                <w:sz w:val="22"/>
                <w:szCs w:val="22"/>
              </w:rPr>
            </w:pPr>
            <w:r w:rsidRPr="00BF54AC">
              <w:rPr>
                <w:bCs/>
                <w:spacing w:val="-8"/>
                <w:sz w:val="22"/>
                <w:szCs w:val="22"/>
              </w:rPr>
              <w:t>Ссуды и займы, выдаваемые работникам, в том числе на строительство жилья в соответствии с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B1341F">
            <w:pPr>
              <w:rPr>
                <w:bCs/>
                <w:sz w:val="22"/>
                <w:szCs w:val="22"/>
              </w:rPr>
            </w:pPr>
            <w:r w:rsidRPr="00BF54AC">
              <w:rPr>
                <w:bCs/>
                <w:sz w:val="22"/>
                <w:szCs w:val="22"/>
              </w:rPr>
              <w:t>Вознаграждение по итогам работы</w:t>
            </w:r>
            <w:r w:rsidR="00B1341F" w:rsidRPr="00BF54AC">
              <w:rPr>
                <w:bCs/>
                <w:sz w:val="22"/>
                <w:szCs w:val="22"/>
              </w:rPr>
              <w:t xml:space="preserve">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7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BF54AC" w:rsidRDefault="004C028A" w:rsidP="00321C94">
            <w:pPr>
              <w:spacing w:line="220" w:lineRule="exact"/>
              <w:jc w:val="both"/>
              <w:rPr>
                <w:bCs/>
                <w:spacing w:val="-4"/>
                <w:sz w:val="22"/>
                <w:szCs w:val="22"/>
              </w:rPr>
            </w:pPr>
            <w:r w:rsidRPr="00BF54AC">
              <w:rPr>
                <w:bCs/>
                <w:spacing w:val="-4"/>
                <w:sz w:val="22"/>
                <w:szCs w:val="22"/>
              </w:rPr>
              <w:t>Расходы, связанные с финансированием образованных структурных подразделений, деятельность которых направлена на обслуживание основного производства и (или) содержание подсобных хозяйств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BF54AC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BF54AC" w:rsidRDefault="004C028A" w:rsidP="008373CD">
            <w:pPr>
              <w:rPr>
                <w:bCs/>
                <w:sz w:val="20"/>
                <w:szCs w:val="20"/>
              </w:rPr>
            </w:pPr>
            <w:r w:rsidRPr="00BF54A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объекты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1401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общежития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1402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5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321C94">
            <w:pPr>
              <w:spacing w:line="22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оздоровительные учреждения и физкультурно-оздоровительные комплексы (ФОК), физкультурно-оздоровительные центры (ФОЦ), санатории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1403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детские оздоровительные лагеря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1404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здравпункты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833898" w:rsidRDefault="004C028A" w:rsidP="004C028A">
            <w:pPr>
              <w:jc w:val="center"/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1405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объекты общепита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833898" w:rsidRDefault="004C028A" w:rsidP="004C028A">
            <w:pPr>
              <w:jc w:val="center"/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1406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музеи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833898" w:rsidRDefault="004C028A" w:rsidP="004C028A">
            <w:pPr>
              <w:jc w:val="center"/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1407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другие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833898" w:rsidRDefault="004C028A" w:rsidP="004C028A">
            <w:pPr>
              <w:jc w:val="center"/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1408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56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321C94">
            <w:pPr>
              <w:spacing w:line="220" w:lineRule="exact"/>
              <w:jc w:val="both"/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Расходы социального характера (не связанные с созданием нового имущества), в том числе на осуществление спортивных, оздоровительных мероприятий и иных мероприятий культурно-просветительского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833898" w:rsidRDefault="004C028A" w:rsidP="008C6EBA">
            <w:pPr>
              <w:jc w:val="center"/>
              <w:rPr>
                <w:bCs/>
                <w:sz w:val="20"/>
                <w:szCs w:val="20"/>
              </w:rPr>
            </w:pPr>
            <w:r w:rsidRPr="00833898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  <w:r w:rsidRPr="00AD164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rPr>
                <w:bCs/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расходы на оздоровление детей и работников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166BE8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166BE8">
              <w:rPr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2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9443FF" w:rsidRDefault="004C028A" w:rsidP="00321C94">
            <w:pPr>
              <w:spacing w:line="22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9443FF">
              <w:rPr>
                <w:sz w:val="22"/>
                <w:szCs w:val="22"/>
              </w:rPr>
              <w:t>расходы на реализацию отраслевого тарифного соглашения по отраслевому профсоюзу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9443FF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9443FF">
              <w:rPr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303D41">
            <w:pPr>
              <w:ind w:left="231"/>
              <w:jc w:val="both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 xml:space="preserve">материальная помощь в связи с чрезвычайными событиями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4C028A" w:rsidRPr="00AD1645" w:rsidTr="00D5315E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28A" w:rsidRPr="00321C94" w:rsidRDefault="004C028A" w:rsidP="00321C94">
            <w:pPr>
              <w:spacing w:line="22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материальная помощь на строительство или приобретение жилья, предоставляемые работникам организации, нуждающимся в улучшении жилищных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28A" w:rsidRPr="00AD1645" w:rsidRDefault="004C028A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1504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8A" w:rsidRPr="00AD1645" w:rsidRDefault="004C028A" w:rsidP="008373CD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8373CD" w:rsidRDefault="008373CD" w:rsidP="008373CD"/>
    <w:p w:rsidR="00D5315E" w:rsidRDefault="00D5315E" w:rsidP="008373CD"/>
    <w:p w:rsidR="00D5315E" w:rsidRDefault="00D5315E" w:rsidP="008373CD"/>
    <w:p w:rsidR="00D5315E" w:rsidRPr="00AD1645" w:rsidRDefault="00D5315E" w:rsidP="008373CD"/>
    <w:p w:rsidR="00290778" w:rsidRPr="00AD1645" w:rsidRDefault="00290778" w:rsidP="00290778">
      <w:pPr>
        <w:ind w:right="27"/>
        <w:jc w:val="right"/>
        <w:rPr>
          <w:sz w:val="20"/>
          <w:szCs w:val="20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5245"/>
        <w:gridCol w:w="855"/>
        <w:gridCol w:w="988"/>
        <w:gridCol w:w="1417"/>
        <w:gridCol w:w="1418"/>
      </w:tblGrid>
      <w:tr w:rsidR="00D5315E" w:rsidRPr="00AD1645" w:rsidTr="00B8670B">
        <w:trPr>
          <w:trHeight w:val="4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321C94" w:rsidRDefault="00D5315E" w:rsidP="00D5315E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321C94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315E" w:rsidRPr="00321C94" w:rsidRDefault="00D5315E" w:rsidP="00D5315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Номер 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833898" w:rsidRDefault="00D5315E" w:rsidP="00D5315E">
            <w:pPr>
              <w:spacing w:line="200" w:lineRule="exact"/>
              <w:ind w:left="-112" w:right="-108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Всего за период с начала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833898" w:rsidRDefault="00D5315E" w:rsidP="00D5315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из них</w:t>
            </w:r>
          </w:p>
        </w:tc>
      </w:tr>
      <w:tr w:rsidR="00D5315E" w:rsidRPr="00AD1645" w:rsidTr="00B8670B">
        <w:trPr>
          <w:trHeight w:val="419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321C94" w:rsidRDefault="00D5315E" w:rsidP="00D5315E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5315E" w:rsidRPr="00321C94" w:rsidRDefault="00D5315E" w:rsidP="00D5315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833898" w:rsidRDefault="00D5315E" w:rsidP="00D5315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833898" w:rsidRDefault="00D5315E" w:rsidP="00D5315E">
            <w:pPr>
              <w:spacing w:line="200" w:lineRule="exact"/>
              <w:ind w:left="-109" w:right="-61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относимые на основной 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833898" w:rsidRDefault="00D5315E" w:rsidP="00D5315E">
            <w:pPr>
              <w:spacing w:line="200" w:lineRule="exact"/>
              <w:ind w:left="-109" w:right="-61"/>
              <w:jc w:val="center"/>
              <w:rPr>
                <w:sz w:val="22"/>
                <w:szCs w:val="22"/>
              </w:rPr>
            </w:pPr>
            <w:r w:rsidRPr="00833898">
              <w:rPr>
                <w:sz w:val="22"/>
                <w:szCs w:val="22"/>
              </w:rPr>
              <w:t>за счет прибыли от прочих видов деятельности</w:t>
            </w:r>
          </w:p>
        </w:tc>
      </w:tr>
      <w:tr w:rsidR="00D5315E" w:rsidRPr="00AD1645" w:rsidTr="00D5315E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D5315E" w:rsidRDefault="00D5315E" w:rsidP="00D5315E">
            <w:pPr>
              <w:jc w:val="center"/>
              <w:rPr>
                <w:bCs/>
                <w:sz w:val="18"/>
                <w:szCs w:val="18"/>
              </w:rPr>
            </w:pPr>
            <w:r w:rsidRPr="00D5315E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D5315E" w:rsidRDefault="00D5315E" w:rsidP="00D5315E">
            <w:pPr>
              <w:jc w:val="center"/>
              <w:rPr>
                <w:sz w:val="18"/>
                <w:szCs w:val="18"/>
              </w:rPr>
            </w:pPr>
            <w:r w:rsidRPr="00D5315E">
              <w:rPr>
                <w:bCs/>
                <w:sz w:val="18"/>
                <w:szCs w:val="18"/>
              </w:rPr>
              <w:t>Б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833898" w:rsidRDefault="00D5315E" w:rsidP="00D5315E">
            <w:pPr>
              <w:jc w:val="center"/>
              <w:rPr>
                <w:sz w:val="18"/>
                <w:szCs w:val="18"/>
              </w:rPr>
            </w:pPr>
            <w:r w:rsidRPr="0083389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833898" w:rsidRDefault="00D5315E" w:rsidP="00D5315E">
            <w:pPr>
              <w:jc w:val="center"/>
              <w:rPr>
                <w:sz w:val="18"/>
                <w:szCs w:val="18"/>
              </w:rPr>
            </w:pPr>
            <w:r w:rsidRPr="0083389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E" w:rsidRPr="00833898" w:rsidRDefault="00D5315E" w:rsidP="00D5315E">
            <w:pPr>
              <w:jc w:val="center"/>
              <w:rPr>
                <w:sz w:val="18"/>
                <w:szCs w:val="18"/>
              </w:rPr>
            </w:pPr>
            <w:r w:rsidRPr="00833898">
              <w:rPr>
                <w:sz w:val="18"/>
                <w:szCs w:val="18"/>
              </w:rPr>
              <w:t>3</w:t>
            </w:r>
          </w:p>
        </w:tc>
      </w:tr>
      <w:tr w:rsidR="00D5315E" w:rsidRPr="00AD1645" w:rsidTr="00D5315E">
        <w:trPr>
          <w:trHeight w:val="1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321C94" w:rsidRDefault="00D5315E" w:rsidP="00321C94">
            <w:pPr>
              <w:spacing w:line="220" w:lineRule="exact"/>
              <w:ind w:left="232"/>
              <w:jc w:val="both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другие выплаты, предусмотренные коллективным договором, не включаемые в фонд заработной платы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AD1645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1505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833898" w:rsidRDefault="00D5315E" w:rsidP="008373CD">
            <w:pPr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833898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833898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D5315E" w:rsidRPr="00AD1645" w:rsidTr="00D5315E">
        <w:trPr>
          <w:trHeight w:val="1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321C94" w:rsidRDefault="00D5315E" w:rsidP="00303D41">
            <w:pPr>
              <w:ind w:left="231"/>
              <w:jc w:val="both"/>
              <w:outlineLvl w:val="0"/>
              <w:rPr>
                <w:sz w:val="22"/>
                <w:szCs w:val="22"/>
              </w:rPr>
            </w:pPr>
            <w:r w:rsidRPr="00321C94">
              <w:rPr>
                <w:sz w:val="22"/>
                <w:szCs w:val="22"/>
              </w:rPr>
              <w:t>выплаты социального характера неработающим пенсионерам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AD1645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1506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  <w:r w:rsidRPr="00AD16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D5315E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BF54AC" w:rsidRDefault="00D5315E" w:rsidP="00303D41">
            <w:pPr>
              <w:ind w:left="231"/>
              <w:jc w:val="both"/>
              <w:outlineLvl w:val="0"/>
              <w:rPr>
                <w:spacing w:val="-4"/>
                <w:sz w:val="22"/>
                <w:szCs w:val="22"/>
              </w:rPr>
            </w:pPr>
            <w:r w:rsidRPr="00BF54AC">
              <w:rPr>
                <w:spacing w:val="-4"/>
                <w:sz w:val="22"/>
                <w:szCs w:val="22"/>
              </w:rPr>
              <w:t>отчисления на страхование дополнительных пенсий</w:t>
            </w:r>
            <w:r w:rsidR="00731A6C" w:rsidRPr="00BF54AC">
              <w:rPr>
                <w:spacing w:val="-4"/>
                <w:sz w:val="22"/>
                <w:szCs w:val="22"/>
              </w:rPr>
              <w:t xml:space="preserve"> и другие виды добровольного страхования социального характера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BF54AC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1507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731A6C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A6C" w:rsidRPr="00BF54AC" w:rsidRDefault="00731A6C" w:rsidP="00731A6C">
            <w:pPr>
              <w:ind w:left="231" w:firstLine="228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из них</w:t>
            </w:r>
            <w:r w:rsidR="00CB79DE" w:rsidRPr="00BF54AC">
              <w:rPr>
                <w:sz w:val="22"/>
                <w:szCs w:val="22"/>
              </w:rPr>
              <w:t>: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1A6C" w:rsidRPr="00BF54AC" w:rsidRDefault="00731A6C" w:rsidP="00731A6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6C" w:rsidRPr="00BF54AC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6C" w:rsidRPr="00BF54AC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6C" w:rsidRPr="00AD1645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</w:tr>
      <w:tr w:rsidR="00731A6C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A6C" w:rsidRPr="00BF54AC" w:rsidRDefault="00731A6C" w:rsidP="00731A6C">
            <w:pPr>
              <w:spacing w:line="220" w:lineRule="exact"/>
              <w:ind w:left="459"/>
              <w:jc w:val="both"/>
              <w:outlineLvl w:val="0"/>
              <w:rPr>
                <w:spacing w:val="-4"/>
                <w:sz w:val="22"/>
                <w:szCs w:val="22"/>
              </w:rPr>
            </w:pPr>
            <w:r w:rsidRPr="00BF54AC">
              <w:rPr>
                <w:spacing w:val="-4"/>
                <w:sz w:val="22"/>
                <w:szCs w:val="22"/>
              </w:rPr>
              <w:t>страхование медицинских расходов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1A6C" w:rsidRPr="00BF54AC" w:rsidRDefault="00731A6C" w:rsidP="00731A6C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15071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A6C" w:rsidRPr="00BF54AC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6C" w:rsidRPr="00BF54AC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6C" w:rsidRPr="00AD1645" w:rsidRDefault="00731A6C" w:rsidP="00731A6C">
            <w:pPr>
              <w:outlineLvl w:val="0"/>
              <w:rPr>
                <w:sz w:val="20"/>
                <w:szCs w:val="20"/>
              </w:rPr>
            </w:pPr>
          </w:p>
        </w:tc>
      </w:tr>
      <w:tr w:rsidR="00D5315E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BF54AC" w:rsidRDefault="00D5315E" w:rsidP="008373CD">
            <w:pPr>
              <w:ind w:left="231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BF54AC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1508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  <w:r w:rsidRPr="00BF54A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D5315E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BF54AC" w:rsidRDefault="00D5315E" w:rsidP="004C028A">
            <w:pPr>
              <w:ind w:left="231" w:firstLine="228"/>
              <w:outlineLvl w:val="0"/>
              <w:rPr>
                <w:sz w:val="22"/>
                <w:szCs w:val="22"/>
              </w:rPr>
            </w:pPr>
            <w:r w:rsidRPr="00BF54AC">
              <w:rPr>
                <w:sz w:val="22"/>
                <w:szCs w:val="22"/>
              </w:rPr>
              <w:t>из них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BF54AC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BF54AC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AD1645" w:rsidRDefault="00D5315E" w:rsidP="008373CD">
            <w:pPr>
              <w:outlineLvl w:val="0"/>
              <w:rPr>
                <w:sz w:val="20"/>
                <w:szCs w:val="20"/>
              </w:rPr>
            </w:pPr>
          </w:p>
        </w:tc>
      </w:tr>
      <w:tr w:rsidR="00D5315E" w:rsidRPr="00AD1645" w:rsidTr="00D5315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15E" w:rsidRPr="00833898" w:rsidRDefault="00D5315E" w:rsidP="004C028A">
            <w:pPr>
              <w:spacing w:line="220" w:lineRule="exact"/>
              <w:ind w:left="459"/>
              <w:jc w:val="both"/>
              <w:outlineLvl w:val="0"/>
              <w:rPr>
                <w:spacing w:val="-4"/>
                <w:sz w:val="22"/>
                <w:szCs w:val="22"/>
              </w:rPr>
            </w:pPr>
            <w:r w:rsidRPr="00833898">
              <w:rPr>
                <w:spacing w:val="-4"/>
                <w:sz w:val="22"/>
                <w:szCs w:val="22"/>
              </w:rPr>
              <w:t>расходы социального характера, связанные с выплатой единовременной материальной помощи в связи с потерей кормильца (либо утратой профессиональной трудоспособности) в результате несчастного случая на производстве или профессионального заболевания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315E" w:rsidRPr="00833898" w:rsidRDefault="00D5315E" w:rsidP="008C6EBA">
            <w:pPr>
              <w:jc w:val="center"/>
              <w:outlineLvl w:val="0"/>
              <w:rPr>
                <w:sz w:val="20"/>
                <w:szCs w:val="20"/>
              </w:rPr>
            </w:pPr>
            <w:r w:rsidRPr="00833898">
              <w:rPr>
                <w:sz w:val="20"/>
                <w:szCs w:val="20"/>
              </w:rPr>
              <w:t>15081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15E" w:rsidRPr="009443FF" w:rsidRDefault="00D5315E" w:rsidP="00AE409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9443FF" w:rsidRDefault="00D5315E" w:rsidP="00AE409A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E" w:rsidRPr="009443FF" w:rsidRDefault="00D5315E" w:rsidP="00AE409A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92642A" w:rsidRDefault="0092642A" w:rsidP="008373CD">
      <w:pPr>
        <w:rPr>
          <w:b/>
          <w:sz w:val="20"/>
          <w:szCs w:val="20"/>
        </w:rPr>
      </w:pPr>
    </w:p>
    <w:p w:rsidR="008373CD" w:rsidRPr="00321C94" w:rsidRDefault="0092642A" w:rsidP="000E082A">
      <w:pPr>
        <w:rPr>
          <w:sz w:val="22"/>
          <w:szCs w:val="22"/>
        </w:rPr>
      </w:pPr>
      <w:r w:rsidRPr="00321C94">
        <w:rPr>
          <w:sz w:val="22"/>
          <w:szCs w:val="22"/>
        </w:rPr>
        <w:t>Примечание. Данные отчета в тысячах рублей заполняются с одним знаком после запятой.</w:t>
      </w:r>
    </w:p>
    <w:p w:rsidR="008373CD" w:rsidRPr="00AD1645" w:rsidRDefault="008373CD" w:rsidP="000E082A"/>
    <w:p w:rsidR="008373CD" w:rsidRPr="00AD1645" w:rsidRDefault="008373CD" w:rsidP="000E082A"/>
    <w:p w:rsidR="00290778" w:rsidRPr="00AD1645" w:rsidRDefault="00290778" w:rsidP="000E082A">
      <w:pPr>
        <w:shd w:val="clear" w:color="auto" w:fill="FFFFFF"/>
        <w:rPr>
          <w:sz w:val="22"/>
          <w:szCs w:val="22"/>
        </w:rPr>
      </w:pPr>
      <w:r w:rsidRPr="002C23CA">
        <w:t>Руководитель организации</w:t>
      </w:r>
      <w:r w:rsidR="00231132">
        <w:rPr>
          <w:sz w:val="22"/>
          <w:szCs w:val="22"/>
        </w:rPr>
        <w:t xml:space="preserve">        </w:t>
      </w:r>
      <w:r w:rsidR="009443FF">
        <w:rPr>
          <w:sz w:val="22"/>
          <w:szCs w:val="22"/>
        </w:rPr>
        <w:t xml:space="preserve">             </w:t>
      </w:r>
      <w:r w:rsidR="00231132">
        <w:rPr>
          <w:sz w:val="22"/>
          <w:szCs w:val="22"/>
        </w:rPr>
        <w:t xml:space="preserve"> </w:t>
      </w:r>
      <w:r w:rsidRPr="00AD1645">
        <w:rPr>
          <w:sz w:val="22"/>
          <w:szCs w:val="22"/>
        </w:rPr>
        <w:t>__________________                         _____________________</w:t>
      </w:r>
    </w:p>
    <w:p w:rsidR="00290778" w:rsidRPr="00AD1645" w:rsidRDefault="00755D56" w:rsidP="000E082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A1B93">
        <w:rPr>
          <w:sz w:val="22"/>
          <w:szCs w:val="22"/>
        </w:rPr>
        <w:t xml:space="preserve">    </w:t>
      </w:r>
      <w:r w:rsidR="00951F67">
        <w:rPr>
          <w:sz w:val="22"/>
          <w:szCs w:val="22"/>
        </w:rPr>
        <w:t xml:space="preserve">                                                                </w:t>
      </w:r>
      <w:r w:rsidR="004A1B9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(</w:t>
      </w:r>
      <w:r w:rsidRPr="002C23CA">
        <w:rPr>
          <w:sz w:val="20"/>
          <w:szCs w:val="20"/>
        </w:rPr>
        <w:t>подпись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2C23CA">
        <w:rPr>
          <w:sz w:val="22"/>
          <w:szCs w:val="22"/>
        </w:rPr>
        <w:t xml:space="preserve"> </w:t>
      </w:r>
      <w:proofErr w:type="gramStart"/>
      <w:r w:rsidR="002C23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90778" w:rsidRPr="002C23CA">
        <w:rPr>
          <w:sz w:val="20"/>
          <w:szCs w:val="20"/>
        </w:rPr>
        <w:t>(</w:t>
      </w:r>
      <w:proofErr w:type="gramEnd"/>
      <w:r w:rsidR="00290778" w:rsidRPr="002C23CA">
        <w:rPr>
          <w:sz w:val="20"/>
          <w:szCs w:val="20"/>
        </w:rPr>
        <w:t>инициалы, фамилия</w:t>
      </w:r>
      <w:r w:rsidR="00290778" w:rsidRPr="00AD1645">
        <w:rPr>
          <w:sz w:val="22"/>
          <w:szCs w:val="22"/>
        </w:rPr>
        <w:t>)</w:t>
      </w:r>
    </w:p>
    <w:p w:rsidR="00290778" w:rsidRPr="00AD1645" w:rsidRDefault="00290778" w:rsidP="000E082A">
      <w:pPr>
        <w:shd w:val="clear" w:color="auto" w:fill="FFFFFF"/>
        <w:rPr>
          <w:sz w:val="22"/>
          <w:szCs w:val="22"/>
        </w:rPr>
      </w:pPr>
    </w:p>
    <w:p w:rsidR="00EF3343" w:rsidRPr="00EF3343" w:rsidRDefault="004E5884" w:rsidP="002C23CA">
      <w:pPr>
        <w:ind w:right="-257"/>
        <w:rPr>
          <w:sz w:val="22"/>
          <w:szCs w:val="22"/>
        </w:rPr>
      </w:pPr>
      <w:r w:rsidRPr="002C23CA">
        <w:t>Л</w:t>
      </w:r>
      <w:r w:rsidR="00EF3343" w:rsidRPr="002C23CA">
        <w:t>ицо, ответственное</w:t>
      </w:r>
      <w:r w:rsidR="00EF3343" w:rsidRPr="002C23CA">
        <w:br/>
        <w:t>за составление отчет</w:t>
      </w:r>
      <w:r w:rsidRPr="002C23CA">
        <w:t>ности</w:t>
      </w:r>
      <w:r w:rsidR="00EF3343" w:rsidRPr="00EF334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EF3343" w:rsidRPr="00EF334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_________________________</w:t>
      </w:r>
      <w:r w:rsidR="00EF3343" w:rsidRPr="00EF3343">
        <w:rPr>
          <w:sz w:val="22"/>
          <w:szCs w:val="22"/>
        </w:rPr>
        <w:t>___________</w:t>
      </w:r>
      <w:r>
        <w:rPr>
          <w:sz w:val="22"/>
          <w:szCs w:val="22"/>
        </w:rPr>
        <w:t>___________</w:t>
      </w:r>
      <w:r w:rsidR="002C23CA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EF3343" w:rsidRPr="00EF3343">
        <w:rPr>
          <w:sz w:val="22"/>
          <w:szCs w:val="22"/>
        </w:rPr>
        <w:t>__________</w:t>
      </w:r>
    </w:p>
    <w:p w:rsidR="004E5884" w:rsidRDefault="00EF3343" w:rsidP="002C23CA">
      <w:pPr>
        <w:spacing w:line="200" w:lineRule="exact"/>
        <w:ind w:right="-257"/>
        <w:rPr>
          <w:sz w:val="20"/>
          <w:szCs w:val="20"/>
        </w:rPr>
      </w:pPr>
      <w:r>
        <w:rPr>
          <w:sz w:val="22"/>
          <w:szCs w:val="22"/>
        </w:rPr>
        <w:tab/>
      </w:r>
      <w:r w:rsidRPr="00EF3343">
        <w:rPr>
          <w:sz w:val="22"/>
          <w:szCs w:val="22"/>
        </w:rPr>
        <w:tab/>
      </w:r>
      <w:r w:rsidRPr="00EF3343">
        <w:rPr>
          <w:sz w:val="22"/>
          <w:szCs w:val="22"/>
        </w:rPr>
        <w:tab/>
      </w:r>
      <w:r w:rsidRPr="00EF3343">
        <w:rPr>
          <w:sz w:val="22"/>
          <w:szCs w:val="22"/>
        </w:rPr>
        <w:tab/>
      </w:r>
      <w:r w:rsidR="004E5884">
        <w:rPr>
          <w:sz w:val="22"/>
          <w:szCs w:val="22"/>
        </w:rPr>
        <w:t xml:space="preserve">     </w:t>
      </w:r>
      <w:r w:rsidR="002C23CA">
        <w:rPr>
          <w:sz w:val="22"/>
          <w:szCs w:val="22"/>
        </w:rPr>
        <w:t xml:space="preserve">  </w:t>
      </w:r>
      <w:r w:rsidR="004E5884">
        <w:rPr>
          <w:sz w:val="22"/>
          <w:szCs w:val="22"/>
        </w:rPr>
        <w:t xml:space="preserve">   </w:t>
      </w:r>
      <w:r w:rsidRPr="004E5884">
        <w:rPr>
          <w:sz w:val="20"/>
          <w:szCs w:val="20"/>
        </w:rPr>
        <w:t>(</w:t>
      </w:r>
      <w:r w:rsidR="004E5884" w:rsidRPr="004E5884">
        <w:rPr>
          <w:sz w:val="20"/>
          <w:szCs w:val="20"/>
        </w:rPr>
        <w:t xml:space="preserve">фамилия, собственное имя, отчество (при его наличии), номер телефона, </w:t>
      </w:r>
    </w:p>
    <w:p w:rsidR="00EF3343" w:rsidRPr="004E5884" w:rsidRDefault="004E5884" w:rsidP="000E082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5884">
        <w:rPr>
          <w:sz w:val="20"/>
          <w:szCs w:val="20"/>
        </w:rPr>
        <w:t>адрес электронной почты)</w:t>
      </w:r>
    </w:p>
    <w:p w:rsidR="00EF3343" w:rsidRPr="00EF3343" w:rsidRDefault="00EF3343" w:rsidP="000E082A">
      <w:pPr>
        <w:rPr>
          <w:sz w:val="22"/>
          <w:szCs w:val="22"/>
        </w:rPr>
      </w:pPr>
    </w:p>
    <w:p w:rsidR="00EF3343" w:rsidRPr="002C23CA" w:rsidRDefault="004E5884" w:rsidP="000E082A">
      <w:r w:rsidRPr="002C23CA">
        <w:t>Дата составления отчетности</w:t>
      </w:r>
      <w:r w:rsidR="009443FF" w:rsidRPr="002C23CA">
        <w:t xml:space="preserve">     </w:t>
      </w:r>
      <w:proofErr w:type="gramStart"/>
      <w:r w:rsidR="009443FF" w:rsidRPr="002C23CA">
        <w:t xml:space="preserve">   </w:t>
      </w:r>
      <w:r w:rsidR="00EF3343" w:rsidRPr="002C23CA">
        <w:t>«</w:t>
      </w:r>
      <w:proofErr w:type="gramEnd"/>
      <w:r w:rsidR="00EF3343" w:rsidRPr="002C23CA">
        <w:t>___»______________ 20___г.</w:t>
      </w:r>
    </w:p>
    <w:p w:rsidR="00EF3343" w:rsidRPr="00EF3343" w:rsidRDefault="00EF3343" w:rsidP="00EF3343">
      <w:pPr>
        <w:ind w:left="-2" w:firstLine="2"/>
        <w:rPr>
          <w:sz w:val="22"/>
          <w:szCs w:val="22"/>
        </w:rPr>
      </w:pPr>
    </w:p>
    <w:p w:rsidR="00290778" w:rsidRPr="00EF3343" w:rsidRDefault="00290778" w:rsidP="00290778">
      <w:pPr>
        <w:shd w:val="clear" w:color="auto" w:fill="FFFFFF"/>
        <w:rPr>
          <w:sz w:val="22"/>
          <w:szCs w:val="22"/>
        </w:rPr>
      </w:pPr>
    </w:p>
    <w:p w:rsidR="008373CD" w:rsidRPr="00204781" w:rsidRDefault="008373CD" w:rsidP="008373CD">
      <w:pPr>
        <w:rPr>
          <w:sz w:val="20"/>
          <w:szCs w:val="20"/>
        </w:rPr>
      </w:pPr>
    </w:p>
    <w:p w:rsidR="00F06781" w:rsidRPr="00204781" w:rsidRDefault="00F06781"/>
    <w:sectPr w:rsidR="00F06781" w:rsidRPr="00204781" w:rsidSect="000E082A">
      <w:pgSz w:w="11906" w:h="16838" w:code="9"/>
      <w:pgMar w:top="851" w:right="680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7F" w:rsidRDefault="0068247F">
      <w:r>
        <w:separator/>
      </w:r>
    </w:p>
  </w:endnote>
  <w:endnote w:type="continuationSeparator" w:id="0">
    <w:p w:rsidR="0068247F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7F" w:rsidRDefault="0068247F">
      <w:r>
        <w:separator/>
      </w:r>
    </w:p>
  </w:footnote>
  <w:footnote w:type="continuationSeparator" w:id="0">
    <w:p w:rsidR="0068247F" w:rsidRDefault="0068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0D" w:rsidRDefault="00A7050D" w:rsidP="008373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50D" w:rsidRDefault="00A705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50D" w:rsidRPr="0095765E" w:rsidRDefault="00A7050D" w:rsidP="008373CD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95765E">
      <w:rPr>
        <w:rStyle w:val="a5"/>
        <w:sz w:val="22"/>
        <w:szCs w:val="22"/>
      </w:rPr>
      <w:fldChar w:fldCharType="begin"/>
    </w:r>
    <w:r w:rsidRPr="0095765E">
      <w:rPr>
        <w:rStyle w:val="a5"/>
        <w:sz w:val="22"/>
        <w:szCs w:val="22"/>
      </w:rPr>
      <w:instrText xml:space="preserve">PAGE  </w:instrText>
    </w:r>
    <w:r w:rsidRPr="0095765E">
      <w:rPr>
        <w:rStyle w:val="a5"/>
        <w:sz w:val="22"/>
        <w:szCs w:val="22"/>
      </w:rPr>
      <w:fldChar w:fldCharType="separate"/>
    </w:r>
    <w:r w:rsidR="007231A2">
      <w:rPr>
        <w:rStyle w:val="a5"/>
        <w:noProof/>
        <w:sz w:val="22"/>
        <w:szCs w:val="22"/>
      </w:rPr>
      <w:t>6</w:t>
    </w:r>
    <w:r w:rsidRPr="0095765E">
      <w:rPr>
        <w:rStyle w:val="a5"/>
        <w:sz w:val="22"/>
        <w:szCs w:val="22"/>
      </w:rPr>
      <w:fldChar w:fldCharType="end"/>
    </w:r>
  </w:p>
  <w:p w:rsidR="00A7050D" w:rsidRDefault="00A7050D" w:rsidP="000A50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CD"/>
    <w:rsid w:val="00000B5E"/>
    <w:rsid w:val="0000148B"/>
    <w:rsid w:val="00011E8C"/>
    <w:rsid w:val="000152FE"/>
    <w:rsid w:val="000173E4"/>
    <w:rsid w:val="00032429"/>
    <w:rsid w:val="00032A84"/>
    <w:rsid w:val="00040B0E"/>
    <w:rsid w:val="000439AF"/>
    <w:rsid w:val="0005194E"/>
    <w:rsid w:val="00052E76"/>
    <w:rsid w:val="00053BEF"/>
    <w:rsid w:val="00055B39"/>
    <w:rsid w:val="0005658C"/>
    <w:rsid w:val="000578ED"/>
    <w:rsid w:val="0006008E"/>
    <w:rsid w:val="0006168C"/>
    <w:rsid w:val="0006251C"/>
    <w:rsid w:val="000728BE"/>
    <w:rsid w:val="00074D62"/>
    <w:rsid w:val="00084E25"/>
    <w:rsid w:val="00085D25"/>
    <w:rsid w:val="000866A1"/>
    <w:rsid w:val="00087919"/>
    <w:rsid w:val="0009164F"/>
    <w:rsid w:val="00091BE6"/>
    <w:rsid w:val="00092627"/>
    <w:rsid w:val="00094261"/>
    <w:rsid w:val="0009452E"/>
    <w:rsid w:val="00094BE5"/>
    <w:rsid w:val="000A372B"/>
    <w:rsid w:val="000A50D1"/>
    <w:rsid w:val="000A5DFD"/>
    <w:rsid w:val="000A755F"/>
    <w:rsid w:val="000B0A66"/>
    <w:rsid w:val="000B58A0"/>
    <w:rsid w:val="000B58B3"/>
    <w:rsid w:val="000B5D64"/>
    <w:rsid w:val="000C0CFB"/>
    <w:rsid w:val="000C3C1A"/>
    <w:rsid w:val="000C5139"/>
    <w:rsid w:val="000C70EB"/>
    <w:rsid w:val="000D1278"/>
    <w:rsid w:val="000D39D2"/>
    <w:rsid w:val="000D7CED"/>
    <w:rsid w:val="000E082A"/>
    <w:rsid w:val="000E1809"/>
    <w:rsid w:val="000E382D"/>
    <w:rsid w:val="000E5028"/>
    <w:rsid w:val="000E5650"/>
    <w:rsid w:val="000E594F"/>
    <w:rsid w:val="000E6576"/>
    <w:rsid w:val="000E6D39"/>
    <w:rsid w:val="000E7583"/>
    <w:rsid w:val="000F1112"/>
    <w:rsid w:val="000F300E"/>
    <w:rsid w:val="000F4A41"/>
    <w:rsid w:val="000F6E44"/>
    <w:rsid w:val="00103C67"/>
    <w:rsid w:val="00105EAD"/>
    <w:rsid w:val="00107884"/>
    <w:rsid w:val="0011096E"/>
    <w:rsid w:val="001128E2"/>
    <w:rsid w:val="00113BF7"/>
    <w:rsid w:val="001148AA"/>
    <w:rsid w:val="00123C47"/>
    <w:rsid w:val="001259A1"/>
    <w:rsid w:val="00125A20"/>
    <w:rsid w:val="00127A9E"/>
    <w:rsid w:val="00130640"/>
    <w:rsid w:val="00131EBE"/>
    <w:rsid w:val="0013325A"/>
    <w:rsid w:val="001350DE"/>
    <w:rsid w:val="00136F2B"/>
    <w:rsid w:val="0014349B"/>
    <w:rsid w:val="001455DC"/>
    <w:rsid w:val="00151363"/>
    <w:rsid w:val="001515E8"/>
    <w:rsid w:val="00152902"/>
    <w:rsid w:val="0015302A"/>
    <w:rsid w:val="001532EB"/>
    <w:rsid w:val="00153FFD"/>
    <w:rsid w:val="0015540B"/>
    <w:rsid w:val="0015599A"/>
    <w:rsid w:val="00156DA8"/>
    <w:rsid w:val="0015749F"/>
    <w:rsid w:val="00161C49"/>
    <w:rsid w:val="0016564E"/>
    <w:rsid w:val="00166BE8"/>
    <w:rsid w:val="00166F94"/>
    <w:rsid w:val="00172B09"/>
    <w:rsid w:val="00173243"/>
    <w:rsid w:val="00173B5F"/>
    <w:rsid w:val="00173F14"/>
    <w:rsid w:val="00174916"/>
    <w:rsid w:val="0017548F"/>
    <w:rsid w:val="00183C61"/>
    <w:rsid w:val="001844E8"/>
    <w:rsid w:val="001851E7"/>
    <w:rsid w:val="001867F2"/>
    <w:rsid w:val="001906DC"/>
    <w:rsid w:val="001A1368"/>
    <w:rsid w:val="001A3148"/>
    <w:rsid w:val="001A33D5"/>
    <w:rsid w:val="001A4534"/>
    <w:rsid w:val="001A4F2C"/>
    <w:rsid w:val="001A7797"/>
    <w:rsid w:val="001B00F6"/>
    <w:rsid w:val="001B7CA6"/>
    <w:rsid w:val="001C4750"/>
    <w:rsid w:val="001C7006"/>
    <w:rsid w:val="001C73A9"/>
    <w:rsid w:val="001D0562"/>
    <w:rsid w:val="001D11BD"/>
    <w:rsid w:val="001D1A85"/>
    <w:rsid w:val="001D20F2"/>
    <w:rsid w:val="001D2F87"/>
    <w:rsid w:val="001D770D"/>
    <w:rsid w:val="001E0397"/>
    <w:rsid w:val="001E049E"/>
    <w:rsid w:val="001E2D42"/>
    <w:rsid w:val="001E5A1F"/>
    <w:rsid w:val="001E5C5C"/>
    <w:rsid w:val="001E6D9A"/>
    <w:rsid w:val="001E7596"/>
    <w:rsid w:val="001F2199"/>
    <w:rsid w:val="001F2990"/>
    <w:rsid w:val="001F4337"/>
    <w:rsid w:val="001F567F"/>
    <w:rsid w:val="001F5E76"/>
    <w:rsid w:val="00200905"/>
    <w:rsid w:val="002022CB"/>
    <w:rsid w:val="002024FE"/>
    <w:rsid w:val="00202D4C"/>
    <w:rsid w:val="00204781"/>
    <w:rsid w:val="002052BE"/>
    <w:rsid w:val="00211A0D"/>
    <w:rsid w:val="00211E4B"/>
    <w:rsid w:val="0021501D"/>
    <w:rsid w:val="00215D7B"/>
    <w:rsid w:val="002170EC"/>
    <w:rsid w:val="00217F31"/>
    <w:rsid w:val="0022165E"/>
    <w:rsid w:val="002303DD"/>
    <w:rsid w:val="00231132"/>
    <w:rsid w:val="002311E2"/>
    <w:rsid w:val="0023121F"/>
    <w:rsid w:val="00231248"/>
    <w:rsid w:val="002327D8"/>
    <w:rsid w:val="00235736"/>
    <w:rsid w:val="00237B9D"/>
    <w:rsid w:val="00240EFB"/>
    <w:rsid w:val="002429D2"/>
    <w:rsid w:val="002432C8"/>
    <w:rsid w:val="00244BB3"/>
    <w:rsid w:val="002479CA"/>
    <w:rsid w:val="00251094"/>
    <w:rsid w:val="0025131E"/>
    <w:rsid w:val="00251DE8"/>
    <w:rsid w:val="00255320"/>
    <w:rsid w:val="002571FA"/>
    <w:rsid w:val="002609A2"/>
    <w:rsid w:val="002623DE"/>
    <w:rsid w:val="002628E3"/>
    <w:rsid w:val="00263304"/>
    <w:rsid w:val="002652BB"/>
    <w:rsid w:val="00265735"/>
    <w:rsid w:val="00265C95"/>
    <w:rsid w:val="00271E61"/>
    <w:rsid w:val="00273663"/>
    <w:rsid w:val="002748CD"/>
    <w:rsid w:val="00283427"/>
    <w:rsid w:val="0028435E"/>
    <w:rsid w:val="00285C67"/>
    <w:rsid w:val="00290778"/>
    <w:rsid w:val="00291029"/>
    <w:rsid w:val="00291519"/>
    <w:rsid w:val="00294C9E"/>
    <w:rsid w:val="00295121"/>
    <w:rsid w:val="002A36C0"/>
    <w:rsid w:val="002A3767"/>
    <w:rsid w:val="002B0763"/>
    <w:rsid w:val="002B2D6A"/>
    <w:rsid w:val="002B3DB3"/>
    <w:rsid w:val="002B4B72"/>
    <w:rsid w:val="002B4EAE"/>
    <w:rsid w:val="002B5EC8"/>
    <w:rsid w:val="002B7BAA"/>
    <w:rsid w:val="002C23CA"/>
    <w:rsid w:val="002C3B23"/>
    <w:rsid w:val="002C4B3C"/>
    <w:rsid w:val="002D0D50"/>
    <w:rsid w:val="002D21E3"/>
    <w:rsid w:val="002D392C"/>
    <w:rsid w:val="002D57B4"/>
    <w:rsid w:val="002D60AC"/>
    <w:rsid w:val="002D6590"/>
    <w:rsid w:val="002D7CD6"/>
    <w:rsid w:val="002E0213"/>
    <w:rsid w:val="002E05C0"/>
    <w:rsid w:val="002E4F4D"/>
    <w:rsid w:val="002E511C"/>
    <w:rsid w:val="002F3D12"/>
    <w:rsid w:val="002F4286"/>
    <w:rsid w:val="002F70B4"/>
    <w:rsid w:val="002F75DD"/>
    <w:rsid w:val="00302ECC"/>
    <w:rsid w:val="00303C80"/>
    <w:rsid w:val="00303D1F"/>
    <w:rsid w:val="00303D41"/>
    <w:rsid w:val="00307AFE"/>
    <w:rsid w:val="00320439"/>
    <w:rsid w:val="00321A2F"/>
    <w:rsid w:val="00321C94"/>
    <w:rsid w:val="003243FE"/>
    <w:rsid w:val="00325DA0"/>
    <w:rsid w:val="00333A18"/>
    <w:rsid w:val="00333F43"/>
    <w:rsid w:val="00335CE4"/>
    <w:rsid w:val="003406D0"/>
    <w:rsid w:val="00340BAC"/>
    <w:rsid w:val="00341FE6"/>
    <w:rsid w:val="003449C8"/>
    <w:rsid w:val="00350153"/>
    <w:rsid w:val="00351714"/>
    <w:rsid w:val="003566E4"/>
    <w:rsid w:val="00357CBB"/>
    <w:rsid w:val="00363BD9"/>
    <w:rsid w:val="003701AD"/>
    <w:rsid w:val="00370EA2"/>
    <w:rsid w:val="00370FF3"/>
    <w:rsid w:val="00371811"/>
    <w:rsid w:val="00373697"/>
    <w:rsid w:val="00373F12"/>
    <w:rsid w:val="00374B32"/>
    <w:rsid w:val="00374DF6"/>
    <w:rsid w:val="0037685F"/>
    <w:rsid w:val="003803AA"/>
    <w:rsid w:val="0038054B"/>
    <w:rsid w:val="003808E9"/>
    <w:rsid w:val="00385471"/>
    <w:rsid w:val="00386942"/>
    <w:rsid w:val="003876C0"/>
    <w:rsid w:val="00391D39"/>
    <w:rsid w:val="00392505"/>
    <w:rsid w:val="00393331"/>
    <w:rsid w:val="003934D4"/>
    <w:rsid w:val="0039383B"/>
    <w:rsid w:val="003966A2"/>
    <w:rsid w:val="003969D5"/>
    <w:rsid w:val="003A06BE"/>
    <w:rsid w:val="003A13ED"/>
    <w:rsid w:val="003A67D2"/>
    <w:rsid w:val="003B0B48"/>
    <w:rsid w:val="003B35A7"/>
    <w:rsid w:val="003B4CCA"/>
    <w:rsid w:val="003B4FA7"/>
    <w:rsid w:val="003B75BC"/>
    <w:rsid w:val="003B7FEE"/>
    <w:rsid w:val="003C0322"/>
    <w:rsid w:val="003C1F9D"/>
    <w:rsid w:val="003C38E4"/>
    <w:rsid w:val="003C3E22"/>
    <w:rsid w:val="003C4B89"/>
    <w:rsid w:val="003C4C90"/>
    <w:rsid w:val="003D148F"/>
    <w:rsid w:val="003D1AE6"/>
    <w:rsid w:val="003D2E27"/>
    <w:rsid w:val="003D345D"/>
    <w:rsid w:val="003D54E5"/>
    <w:rsid w:val="003E24F8"/>
    <w:rsid w:val="003E527E"/>
    <w:rsid w:val="003E6B80"/>
    <w:rsid w:val="003F1659"/>
    <w:rsid w:val="003F226C"/>
    <w:rsid w:val="003F254D"/>
    <w:rsid w:val="003F66D5"/>
    <w:rsid w:val="003F75A7"/>
    <w:rsid w:val="00400258"/>
    <w:rsid w:val="004060BD"/>
    <w:rsid w:val="0040769D"/>
    <w:rsid w:val="00407DA1"/>
    <w:rsid w:val="0041288F"/>
    <w:rsid w:val="00412F97"/>
    <w:rsid w:val="0041311F"/>
    <w:rsid w:val="00413CB6"/>
    <w:rsid w:val="00416E43"/>
    <w:rsid w:val="00421033"/>
    <w:rsid w:val="0042133E"/>
    <w:rsid w:val="00423B85"/>
    <w:rsid w:val="00423CB8"/>
    <w:rsid w:val="00424AF0"/>
    <w:rsid w:val="00425FE8"/>
    <w:rsid w:val="00430C67"/>
    <w:rsid w:val="0043364B"/>
    <w:rsid w:val="004338C4"/>
    <w:rsid w:val="00435E34"/>
    <w:rsid w:val="004403C2"/>
    <w:rsid w:val="00440767"/>
    <w:rsid w:val="00440EDE"/>
    <w:rsid w:val="00441719"/>
    <w:rsid w:val="00443F29"/>
    <w:rsid w:val="004452BB"/>
    <w:rsid w:val="004463DE"/>
    <w:rsid w:val="00450D50"/>
    <w:rsid w:val="004515CF"/>
    <w:rsid w:val="004517D3"/>
    <w:rsid w:val="004618FD"/>
    <w:rsid w:val="0046233D"/>
    <w:rsid w:val="00463012"/>
    <w:rsid w:val="004635AA"/>
    <w:rsid w:val="00463E16"/>
    <w:rsid w:val="0046436E"/>
    <w:rsid w:val="004646C3"/>
    <w:rsid w:val="004657B4"/>
    <w:rsid w:val="00466088"/>
    <w:rsid w:val="00471DE4"/>
    <w:rsid w:val="00474FE9"/>
    <w:rsid w:val="0047517B"/>
    <w:rsid w:val="004764E3"/>
    <w:rsid w:val="00480790"/>
    <w:rsid w:val="00482BAC"/>
    <w:rsid w:val="00484282"/>
    <w:rsid w:val="00484421"/>
    <w:rsid w:val="004865F7"/>
    <w:rsid w:val="0048692B"/>
    <w:rsid w:val="00486D0F"/>
    <w:rsid w:val="004874CD"/>
    <w:rsid w:val="00487554"/>
    <w:rsid w:val="004903A5"/>
    <w:rsid w:val="00490D6D"/>
    <w:rsid w:val="004A1B93"/>
    <w:rsid w:val="004A423B"/>
    <w:rsid w:val="004A5747"/>
    <w:rsid w:val="004A6D92"/>
    <w:rsid w:val="004B5CD2"/>
    <w:rsid w:val="004C0063"/>
    <w:rsid w:val="004C028A"/>
    <w:rsid w:val="004D1ED5"/>
    <w:rsid w:val="004D27E1"/>
    <w:rsid w:val="004D2CE0"/>
    <w:rsid w:val="004D3B86"/>
    <w:rsid w:val="004D7106"/>
    <w:rsid w:val="004E0D21"/>
    <w:rsid w:val="004E2374"/>
    <w:rsid w:val="004E3061"/>
    <w:rsid w:val="004E318D"/>
    <w:rsid w:val="004E5884"/>
    <w:rsid w:val="004F068B"/>
    <w:rsid w:val="004F1B7A"/>
    <w:rsid w:val="004F1F55"/>
    <w:rsid w:val="004F39FA"/>
    <w:rsid w:val="004F3A80"/>
    <w:rsid w:val="004F6E67"/>
    <w:rsid w:val="00500A23"/>
    <w:rsid w:val="00500C67"/>
    <w:rsid w:val="005022D9"/>
    <w:rsid w:val="00505B65"/>
    <w:rsid w:val="00505E35"/>
    <w:rsid w:val="0051138B"/>
    <w:rsid w:val="00513CBC"/>
    <w:rsid w:val="00513D8E"/>
    <w:rsid w:val="00523351"/>
    <w:rsid w:val="00526E94"/>
    <w:rsid w:val="00531428"/>
    <w:rsid w:val="00533153"/>
    <w:rsid w:val="00546059"/>
    <w:rsid w:val="00546A71"/>
    <w:rsid w:val="005501F5"/>
    <w:rsid w:val="00551164"/>
    <w:rsid w:val="005528BF"/>
    <w:rsid w:val="00554C32"/>
    <w:rsid w:val="00555F0B"/>
    <w:rsid w:val="005578A4"/>
    <w:rsid w:val="005633E7"/>
    <w:rsid w:val="005667C0"/>
    <w:rsid w:val="005669DB"/>
    <w:rsid w:val="00567DF5"/>
    <w:rsid w:val="005709A7"/>
    <w:rsid w:val="00571046"/>
    <w:rsid w:val="00571F52"/>
    <w:rsid w:val="0057505D"/>
    <w:rsid w:val="00575DE1"/>
    <w:rsid w:val="00576A3F"/>
    <w:rsid w:val="00577825"/>
    <w:rsid w:val="005819DF"/>
    <w:rsid w:val="00585AF6"/>
    <w:rsid w:val="00591F8A"/>
    <w:rsid w:val="00593863"/>
    <w:rsid w:val="00593CA1"/>
    <w:rsid w:val="00594E6D"/>
    <w:rsid w:val="00597171"/>
    <w:rsid w:val="005A0EC7"/>
    <w:rsid w:val="005A117F"/>
    <w:rsid w:val="005A1D49"/>
    <w:rsid w:val="005A2C58"/>
    <w:rsid w:val="005A5283"/>
    <w:rsid w:val="005A5845"/>
    <w:rsid w:val="005A6924"/>
    <w:rsid w:val="005A7E38"/>
    <w:rsid w:val="005B21A5"/>
    <w:rsid w:val="005B3A55"/>
    <w:rsid w:val="005B4271"/>
    <w:rsid w:val="005B6755"/>
    <w:rsid w:val="005C1C4B"/>
    <w:rsid w:val="005C2593"/>
    <w:rsid w:val="005D2979"/>
    <w:rsid w:val="005D7977"/>
    <w:rsid w:val="005E28A9"/>
    <w:rsid w:val="005E7841"/>
    <w:rsid w:val="005F1C75"/>
    <w:rsid w:val="005F2F90"/>
    <w:rsid w:val="005F464C"/>
    <w:rsid w:val="005F5BD5"/>
    <w:rsid w:val="00607A3F"/>
    <w:rsid w:val="00612332"/>
    <w:rsid w:val="006224C7"/>
    <w:rsid w:val="00623A8F"/>
    <w:rsid w:val="006248CC"/>
    <w:rsid w:val="006265DD"/>
    <w:rsid w:val="00627380"/>
    <w:rsid w:val="00630267"/>
    <w:rsid w:val="0063215F"/>
    <w:rsid w:val="006332C4"/>
    <w:rsid w:val="006352DD"/>
    <w:rsid w:val="00635DE0"/>
    <w:rsid w:val="00641231"/>
    <w:rsid w:val="006417F5"/>
    <w:rsid w:val="006422B5"/>
    <w:rsid w:val="0064239E"/>
    <w:rsid w:val="00643459"/>
    <w:rsid w:val="00643E44"/>
    <w:rsid w:val="0064694C"/>
    <w:rsid w:val="00650C54"/>
    <w:rsid w:val="00651B1A"/>
    <w:rsid w:val="00651BDF"/>
    <w:rsid w:val="00654CC4"/>
    <w:rsid w:val="0065534F"/>
    <w:rsid w:val="00660EF4"/>
    <w:rsid w:val="0066520A"/>
    <w:rsid w:val="00675364"/>
    <w:rsid w:val="00677AD6"/>
    <w:rsid w:val="006814D3"/>
    <w:rsid w:val="0068247F"/>
    <w:rsid w:val="00683C30"/>
    <w:rsid w:val="00696368"/>
    <w:rsid w:val="00697200"/>
    <w:rsid w:val="006A0632"/>
    <w:rsid w:val="006A130A"/>
    <w:rsid w:val="006A3A63"/>
    <w:rsid w:val="006A50EB"/>
    <w:rsid w:val="006A570F"/>
    <w:rsid w:val="006A7076"/>
    <w:rsid w:val="006B0D0C"/>
    <w:rsid w:val="006C1B2E"/>
    <w:rsid w:val="006C2E57"/>
    <w:rsid w:val="006C4481"/>
    <w:rsid w:val="006C5493"/>
    <w:rsid w:val="006C71C4"/>
    <w:rsid w:val="006D3AA9"/>
    <w:rsid w:val="006D42CF"/>
    <w:rsid w:val="006D65C1"/>
    <w:rsid w:val="006E2A4E"/>
    <w:rsid w:val="006E47F8"/>
    <w:rsid w:val="006E49EB"/>
    <w:rsid w:val="006E4D78"/>
    <w:rsid w:val="006E5040"/>
    <w:rsid w:val="006E7751"/>
    <w:rsid w:val="006E7C65"/>
    <w:rsid w:val="006F30FA"/>
    <w:rsid w:val="006F44A7"/>
    <w:rsid w:val="006F5AAE"/>
    <w:rsid w:val="006F7D93"/>
    <w:rsid w:val="00710D27"/>
    <w:rsid w:val="007128DC"/>
    <w:rsid w:val="00720590"/>
    <w:rsid w:val="00722830"/>
    <w:rsid w:val="007231A2"/>
    <w:rsid w:val="0072410F"/>
    <w:rsid w:val="00724CB7"/>
    <w:rsid w:val="00727665"/>
    <w:rsid w:val="00727846"/>
    <w:rsid w:val="00731584"/>
    <w:rsid w:val="00731A6C"/>
    <w:rsid w:val="00732036"/>
    <w:rsid w:val="007351C9"/>
    <w:rsid w:val="00736EB0"/>
    <w:rsid w:val="00745D9A"/>
    <w:rsid w:val="00746C7D"/>
    <w:rsid w:val="007472D5"/>
    <w:rsid w:val="00747786"/>
    <w:rsid w:val="007510C0"/>
    <w:rsid w:val="00751DAC"/>
    <w:rsid w:val="00751F61"/>
    <w:rsid w:val="0075254B"/>
    <w:rsid w:val="00755D56"/>
    <w:rsid w:val="007578C8"/>
    <w:rsid w:val="007622F5"/>
    <w:rsid w:val="0076418F"/>
    <w:rsid w:val="007647E6"/>
    <w:rsid w:val="00765147"/>
    <w:rsid w:val="0076550E"/>
    <w:rsid w:val="007745B4"/>
    <w:rsid w:val="0077650D"/>
    <w:rsid w:val="00780C0A"/>
    <w:rsid w:val="00782F3A"/>
    <w:rsid w:val="007845D1"/>
    <w:rsid w:val="0078552F"/>
    <w:rsid w:val="00787197"/>
    <w:rsid w:val="0079043C"/>
    <w:rsid w:val="00790DF6"/>
    <w:rsid w:val="00794B64"/>
    <w:rsid w:val="0079512C"/>
    <w:rsid w:val="00795436"/>
    <w:rsid w:val="007A076B"/>
    <w:rsid w:val="007A263C"/>
    <w:rsid w:val="007A517E"/>
    <w:rsid w:val="007A57C9"/>
    <w:rsid w:val="007A5BDD"/>
    <w:rsid w:val="007A6560"/>
    <w:rsid w:val="007A7F03"/>
    <w:rsid w:val="007B21D4"/>
    <w:rsid w:val="007B382D"/>
    <w:rsid w:val="007B5D46"/>
    <w:rsid w:val="007B6DD7"/>
    <w:rsid w:val="007C02F6"/>
    <w:rsid w:val="007C2A88"/>
    <w:rsid w:val="007C5212"/>
    <w:rsid w:val="007C5F18"/>
    <w:rsid w:val="007C7548"/>
    <w:rsid w:val="007D2E43"/>
    <w:rsid w:val="007D35E1"/>
    <w:rsid w:val="007D3CA5"/>
    <w:rsid w:val="007D490D"/>
    <w:rsid w:val="007E618C"/>
    <w:rsid w:val="007E78B0"/>
    <w:rsid w:val="007F3BD4"/>
    <w:rsid w:val="007F59B0"/>
    <w:rsid w:val="008018D9"/>
    <w:rsid w:val="00805897"/>
    <w:rsid w:val="00806551"/>
    <w:rsid w:val="0081006A"/>
    <w:rsid w:val="00810F7E"/>
    <w:rsid w:val="00813225"/>
    <w:rsid w:val="008133D6"/>
    <w:rsid w:val="00815AD8"/>
    <w:rsid w:val="00816EC0"/>
    <w:rsid w:val="008179CD"/>
    <w:rsid w:val="008203BC"/>
    <w:rsid w:val="008219F3"/>
    <w:rsid w:val="00822764"/>
    <w:rsid w:val="00822F61"/>
    <w:rsid w:val="00824777"/>
    <w:rsid w:val="008256C0"/>
    <w:rsid w:val="00825BCE"/>
    <w:rsid w:val="00826285"/>
    <w:rsid w:val="00826658"/>
    <w:rsid w:val="0082696F"/>
    <w:rsid w:val="008274F6"/>
    <w:rsid w:val="0082773A"/>
    <w:rsid w:val="0082794A"/>
    <w:rsid w:val="00833898"/>
    <w:rsid w:val="00834E1A"/>
    <w:rsid w:val="00836E47"/>
    <w:rsid w:val="008373CD"/>
    <w:rsid w:val="0083758D"/>
    <w:rsid w:val="00841416"/>
    <w:rsid w:val="00847C3D"/>
    <w:rsid w:val="00851004"/>
    <w:rsid w:val="0085245C"/>
    <w:rsid w:val="008529AB"/>
    <w:rsid w:val="00854D54"/>
    <w:rsid w:val="00855D0A"/>
    <w:rsid w:val="00862B44"/>
    <w:rsid w:val="008640D1"/>
    <w:rsid w:val="00864A35"/>
    <w:rsid w:val="00865277"/>
    <w:rsid w:val="008660CF"/>
    <w:rsid w:val="008674FC"/>
    <w:rsid w:val="00873733"/>
    <w:rsid w:val="00873EDE"/>
    <w:rsid w:val="00881A94"/>
    <w:rsid w:val="008836E4"/>
    <w:rsid w:val="0088799B"/>
    <w:rsid w:val="0089048B"/>
    <w:rsid w:val="00896452"/>
    <w:rsid w:val="008A0206"/>
    <w:rsid w:val="008A1807"/>
    <w:rsid w:val="008A198F"/>
    <w:rsid w:val="008A1E49"/>
    <w:rsid w:val="008A2C74"/>
    <w:rsid w:val="008B0DFE"/>
    <w:rsid w:val="008B118E"/>
    <w:rsid w:val="008B1C92"/>
    <w:rsid w:val="008B202C"/>
    <w:rsid w:val="008B5D05"/>
    <w:rsid w:val="008B64A2"/>
    <w:rsid w:val="008B7B9B"/>
    <w:rsid w:val="008C09D7"/>
    <w:rsid w:val="008C281E"/>
    <w:rsid w:val="008C3575"/>
    <w:rsid w:val="008C3CC8"/>
    <w:rsid w:val="008C6276"/>
    <w:rsid w:val="008C6EBA"/>
    <w:rsid w:val="008D0797"/>
    <w:rsid w:val="008D351F"/>
    <w:rsid w:val="008D71BB"/>
    <w:rsid w:val="008E0358"/>
    <w:rsid w:val="008E1A04"/>
    <w:rsid w:val="008E2A81"/>
    <w:rsid w:val="008E57A3"/>
    <w:rsid w:val="008F21DD"/>
    <w:rsid w:val="008F4B3B"/>
    <w:rsid w:val="008F4B78"/>
    <w:rsid w:val="008F64D4"/>
    <w:rsid w:val="009011D9"/>
    <w:rsid w:val="00904DB7"/>
    <w:rsid w:val="00911D63"/>
    <w:rsid w:val="0091438E"/>
    <w:rsid w:val="009152A2"/>
    <w:rsid w:val="00915322"/>
    <w:rsid w:val="009200DF"/>
    <w:rsid w:val="0092532D"/>
    <w:rsid w:val="0092544E"/>
    <w:rsid w:val="0092642A"/>
    <w:rsid w:val="009321FE"/>
    <w:rsid w:val="009332D5"/>
    <w:rsid w:val="00934047"/>
    <w:rsid w:val="0094100C"/>
    <w:rsid w:val="0094157C"/>
    <w:rsid w:val="009416C5"/>
    <w:rsid w:val="009443FF"/>
    <w:rsid w:val="00944409"/>
    <w:rsid w:val="0095095E"/>
    <w:rsid w:val="009509AC"/>
    <w:rsid w:val="009518BF"/>
    <w:rsid w:val="00951F67"/>
    <w:rsid w:val="00952FDA"/>
    <w:rsid w:val="00954BDD"/>
    <w:rsid w:val="00954DFF"/>
    <w:rsid w:val="00955213"/>
    <w:rsid w:val="0095765E"/>
    <w:rsid w:val="009617FD"/>
    <w:rsid w:val="00961953"/>
    <w:rsid w:val="0096472C"/>
    <w:rsid w:val="0097327E"/>
    <w:rsid w:val="00973DC7"/>
    <w:rsid w:val="00973DCB"/>
    <w:rsid w:val="00974954"/>
    <w:rsid w:val="00976C01"/>
    <w:rsid w:val="009822E7"/>
    <w:rsid w:val="0098519A"/>
    <w:rsid w:val="0098541B"/>
    <w:rsid w:val="00990349"/>
    <w:rsid w:val="00991246"/>
    <w:rsid w:val="00992A09"/>
    <w:rsid w:val="00992CD3"/>
    <w:rsid w:val="009958A6"/>
    <w:rsid w:val="00995DE6"/>
    <w:rsid w:val="00996DD5"/>
    <w:rsid w:val="009A2BF8"/>
    <w:rsid w:val="009A3084"/>
    <w:rsid w:val="009A6838"/>
    <w:rsid w:val="009B0E37"/>
    <w:rsid w:val="009B1FF0"/>
    <w:rsid w:val="009B21E0"/>
    <w:rsid w:val="009B2423"/>
    <w:rsid w:val="009B66C5"/>
    <w:rsid w:val="009C05E8"/>
    <w:rsid w:val="009C064B"/>
    <w:rsid w:val="009C208E"/>
    <w:rsid w:val="009C3076"/>
    <w:rsid w:val="009C6BAC"/>
    <w:rsid w:val="009C728C"/>
    <w:rsid w:val="009D4102"/>
    <w:rsid w:val="009E1239"/>
    <w:rsid w:val="009E287A"/>
    <w:rsid w:val="009E294E"/>
    <w:rsid w:val="009E569B"/>
    <w:rsid w:val="009F138C"/>
    <w:rsid w:val="009F1CD4"/>
    <w:rsid w:val="009F240E"/>
    <w:rsid w:val="009F3014"/>
    <w:rsid w:val="009F7363"/>
    <w:rsid w:val="00A00790"/>
    <w:rsid w:val="00A03BC5"/>
    <w:rsid w:val="00A041A7"/>
    <w:rsid w:val="00A06258"/>
    <w:rsid w:val="00A1021D"/>
    <w:rsid w:val="00A10A8D"/>
    <w:rsid w:val="00A11A29"/>
    <w:rsid w:val="00A11D76"/>
    <w:rsid w:val="00A12AF4"/>
    <w:rsid w:val="00A15033"/>
    <w:rsid w:val="00A15788"/>
    <w:rsid w:val="00A23748"/>
    <w:rsid w:val="00A249BA"/>
    <w:rsid w:val="00A30047"/>
    <w:rsid w:val="00A309E7"/>
    <w:rsid w:val="00A36CE3"/>
    <w:rsid w:val="00A40B1E"/>
    <w:rsid w:val="00A40F91"/>
    <w:rsid w:val="00A43624"/>
    <w:rsid w:val="00A457D7"/>
    <w:rsid w:val="00A530C3"/>
    <w:rsid w:val="00A531D7"/>
    <w:rsid w:val="00A5391A"/>
    <w:rsid w:val="00A5569A"/>
    <w:rsid w:val="00A56BD8"/>
    <w:rsid w:val="00A622AE"/>
    <w:rsid w:val="00A6350B"/>
    <w:rsid w:val="00A63E13"/>
    <w:rsid w:val="00A64CE6"/>
    <w:rsid w:val="00A65F00"/>
    <w:rsid w:val="00A7050D"/>
    <w:rsid w:val="00A72361"/>
    <w:rsid w:val="00A7333F"/>
    <w:rsid w:val="00A824A7"/>
    <w:rsid w:val="00A8436A"/>
    <w:rsid w:val="00A84B0C"/>
    <w:rsid w:val="00A87474"/>
    <w:rsid w:val="00A87755"/>
    <w:rsid w:val="00A90BCA"/>
    <w:rsid w:val="00A91EC0"/>
    <w:rsid w:val="00A94CC5"/>
    <w:rsid w:val="00A97868"/>
    <w:rsid w:val="00AA0A12"/>
    <w:rsid w:val="00AA34FA"/>
    <w:rsid w:val="00AB07DC"/>
    <w:rsid w:val="00AB549A"/>
    <w:rsid w:val="00AC0453"/>
    <w:rsid w:val="00AC4CBE"/>
    <w:rsid w:val="00AC51E1"/>
    <w:rsid w:val="00AC5CF8"/>
    <w:rsid w:val="00AC7386"/>
    <w:rsid w:val="00AD1645"/>
    <w:rsid w:val="00AD2186"/>
    <w:rsid w:val="00AD2CE0"/>
    <w:rsid w:val="00AD650B"/>
    <w:rsid w:val="00AD74C4"/>
    <w:rsid w:val="00AD76EE"/>
    <w:rsid w:val="00AE0978"/>
    <w:rsid w:val="00AE1FA7"/>
    <w:rsid w:val="00AE277F"/>
    <w:rsid w:val="00AE409A"/>
    <w:rsid w:val="00AE4514"/>
    <w:rsid w:val="00AE651F"/>
    <w:rsid w:val="00AE7BA4"/>
    <w:rsid w:val="00AF28AE"/>
    <w:rsid w:val="00AF6071"/>
    <w:rsid w:val="00AF6130"/>
    <w:rsid w:val="00AF67B8"/>
    <w:rsid w:val="00B00989"/>
    <w:rsid w:val="00B009A8"/>
    <w:rsid w:val="00B0287B"/>
    <w:rsid w:val="00B0331E"/>
    <w:rsid w:val="00B10269"/>
    <w:rsid w:val="00B104C4"/>
    <w:rsid w:val="00B10632"/>
    <w:rsid w:val="00B11A75"/>
    <w:rsid w:val="00B1341F"/>
    <w:rsid w:val="00B15699"/>
    <w:rsid w:val="00B156E8"/>
    <w:rsid w:val="00B1624B"/>
    <w:rsid w:val="00B22299"/>
    <w:rsid w:val="00B24E42"/>
    <w:rsid w:val="00B250E0"/>
    <w:rsid w:val="00B25DA3"/>
    <w:rsid w:val="00B30252"/>
    <w:rsid w:val="00B31BEF"/>
    <w:rsid w:val="00B3206F"/>
    <w:rsid w:val="00B32CC9"/>
    <w:rsid w:val="00B32F10"/>
    <w:rsid w:val="00B33083"/>
    <w:rsid w:val="00B3324E"/>
    <w:rsid w:val="00B344DC"/>
    <w:rsid w:val="00B36AF9"/>
    <w:rsid w:val="00B405C0"/>
    <w:rsid w:val="00B40EC2"/>
    <w:rsid w:val="00B439A6"/>
    <w:rsid w:val="00B43A7D"/>
    <w:rsid w:val="00B46212"/>
    <w:rsid w:val="00B46B7B"/>
    <w:rsid w:val="00B51BE2"/>
    <w:rsid w:val="00B52310"/>
    <w:rsid w:val="00B54F46"/>
    <w:rsid w:val="00B6233F"/>
    <w:rsid w:val="00B626E7"/>
    <w:rsid w:val="00B64AC0"/>
    <w:rsid w:val="00B66019"/>
    <w:rsid w:val="00B66CE0"/>
    <w:rsid w:val="00B71ADC"/>
    <w:rsid w:val="00B7305B"/>
    <w:rsid w:val="00B73DF8"/>
    <w:rsid w:val="00B76B89"/>
    <w:rsid w:val="00B8032C"/>
    <w:rsid w:val="00B80873"/>
    <w:rsid w:val="00B81D32"/>
    <w:rsid w:val="00B829E3"/>
    <w:rsid w:val="00B829E9"/>
    <w:rsid w:val="00B834CA"/>
    <w:rsid w:val="00B84947"/>
    <w:rsid w:val="00B853A5"/>
    <w:rsid w:val="00B8670B"/>
    <w:rsid w:val="00B8684B"/>
    <w:rsid w:val="00B96FC9"/>
    <w:rsid w:val="00BA194E"/>
    <w:rsid w:val="00BA1FB0"/>
    <w:rsid w:val="00BA231E"/>
    <w:rsid w:val="00BA3995"/>
    <w:rsid w:val="00BA6484"/>
    <w:rsid w:val="00BA7689"/>
    <w:rsid w:val="00BB368B"/>
    <w:rsid w:val="00BB54FB"/>
    <w:rsid w:val="00BB6FD0"/>
    <w:rsid w:val="00BC2382"/>
    <w:rsid w:val="00BC3301"/>
    <w:rsid w:val="00BC4A3E"/>
    <w:rsid w:val="00BC4E58"/>
    <w:rsid w:val="00BC5154"/>
    <w:rsid w:val="00BD045C"/>
    <w:rsid w:val="00BD165F"/>
    <w:rsid w:val="00BD2E71"/>
    <w:rsid w:val="00BD6DD0"/>
    <w:rsid w:val="00BE37DA"/>
    <w:rsid w:val="00BE3858"/>
    <w:rsid w:val="00BE3A02"/>
    <w:rsid w:val="00BE465B"/>
    <w:rsid w:val="00BE574D"/>
    <w:rsid w:val="00BF02FB"/>
    <w:rsid w:val="00BF08C2"/>
    <w:rsid w:val="00BF1280"/>
    <w:rsid w:val="00BF224E"/>
    <w:rsid w:val="00BF3DF9"/>
    <w:rsid w:val="00BF54AC"/>
    <w:rsid w:val="00BF5BB0"/>
    <w:rsid w:val="00BF767D"/>
    <w:rsid w:val="00C00342"/>
    <w:rsid w:val="00C0577F"/>
    <w:rsid w:val="00C07445"/>
    <w:rsid w:val="00C10C1F"/>
    <w:rsid w:val="00C11DB9"/>
    <w:rsid w:val="00C1361B"/>
    <w:rsid w:val="00C14CC6"/>
    <w:rsid w:val="00C154EA"/>
    <w:rsid w:val="00C17E74"/>
    <w:rsid w:val="00C201FA"/>
    <w:rsid w:val="00C209BA"/>
    <w:rsid w:val="00C26381"/>
    <w:rsid w:val="00C26E44"/>
    <w:rsid w:val="00C30702"/>
    <w:rsid w:val="00C351CC"/>
    <w:rsid w:val="00C35A7C"/>
    <w:rsid w:val="00C35E05"/>
    <w:rsid w:val="00C3614A"/>
    <w:rsid w:val="00C3725F"/>
    <w:rsid w:val="00C37FE2"/>
    <w:rsid w:val="00C40679"/>
    <w:rsid w:val="00C4114F"/>
    <w:rsid w:val="00C46E7F"/>
    <w:rsid w:val="00C47456"/>
    <w:rsid w:val="00C50363"/>
    <w:rsid w:val="00C50381"/>
    <w:rsid w:val="00C553FB"/>
    <w:rsid w:val="00C61BD1"/>
    <w:rsid w:val="00C6257B"/>
    <w:rsid w:val="00C627E2"/>
    <w:rsid w:val="00C63D01"/>
    <w:rsid w:val="00C65DA7"/>
    <w:rsid w:val="00C65F8B"/>
    <w:rsid w:val="00C6695D"/>
    <w:rsid w:val="00C67662"/>
    <w:rsid w:val="00C71860"/>
    <w:rsid w:val="00C7214F"/>
    <w:rsid w:val="00C73B63"/>
    <w:rsid w:val="00C73F7F"/>
    <w:rsid w:val="00C772BE"/>
    <w:rsid w:val="00C7743E"/>
    <w:rsid w:val="00C80D67"/>
    <w:rsid w:val="00C81E57"/>
    <w:rsid w:val="00C82209"/>
    <w:rsid w:val="00C8234C"/>
    <w:rsid w:val="00C84F4D"/>
    <w:rsid w:val="00C85CFE"/>
    <w:rsid w:val="00C944AC"/>
    <w:rsid w:val="00C94E38"/>
    <w:rsid w:val="00C9532D"/>
    <w:rsid w:val="00C970C6"/>
    <w:rsid w:val="00CB26F5"/>
    <w:rsid w:val="00CB33EF"/>
    <w:rsid w:val="00CB3729"/>
    <w:rsid w:val="00CB37E0"/>
    <w:rsid w:val="00CB79DE"/>
    <w:rsid w:val="00CB7B9C"/>
    <w:rsid w:val="00CC06D6"/>
    <w:rsid w:val="00CC11D8"/>
    <w:rsid w:val="00CC2474"/>
    <w:rsid w:val="00CC2B14"/>
    <w:rsid w:val="00CC392F"/>
    <w:rsid w:val="00CC49E4"/>
    <w:rsid w:val="00CC76FB"/>
    <w:rsid w:val="00CD0B58"/>
    <w:rsid w:val="00CD0C30"/>
    <w:rsid w:val="00CD0CED"/>
    <w:rsid w:val="00CD57E2"/>
    <w:rsid w:val="00CE1023"/>
    <w:rsid w:val="00CE1373"/>
    <w:rsid w:val="00CE1F84"/>
    <w:rsid w:val="00CE22E0"/>
    <w:rsid w:val="00CE339D"/>
    <w:rsid w:val="00CE6288"/>
    <w:rsid w:val="00CF4541"/>
    <w:rsid w:val="00CF4C4D"/>
    <w:rsid w:val="00D010BA"/>
    <w:rsid w:val="00D01922"/>
    <w:rsid w:val="00D038D8"/>
    <w:rsid w:val="00D040C5"/>
    <w:rsid w:val="00D05E8C"/>
    <w:rsid w:val="00D060F7"/>
    <w:rsid w:val="00D112A5"/>
    <w:rsid w:val="00D14A66"/>
    <w:rsid w:val="00D209B5"/>
    <w:rsid w:val="00D209E1"/>
    <w:rsid w:val="00D24FA1"/>
    <w:rsid w:val="00D27FB5"/>
    <w:rsid w:val="00D306AA"/>
    <w:rsid w:val="00D37A5B"/>
    <w:rsid w:val="00D4013D"/>
    <w:rsid w:val="00D455E4"/>
    <w:rsid w:val="00D505AD"/>
    <w:rsid w:val="00D51A7E"/>
    <w:rsid w:val="00D51E16"/>
    <w:rsid w:val="00D52270"/>
    <w:rsid w:val="00D5315E"/>
    <w:rsid w:val="00D53F56"/>
    <w:rsid w:val="00D551B0"/>
    <w:rsid w:val="00D573E3"/>
    <w:rsid w:val="00D57424"/>
    <w:rsid w:val="00D60F80"/>
    <w:rsid w:val="00D61218"/>
    <w:rsid w:val="00D612DB"/>
    <w:rsid w:val="00D61C28"/>
    <w:rsid w:val="00D64EDF"/>
    <w:rsid w:val="00D65F86"/>
    <w:rsid w:val="00D67A36"/>
    <w:rsid w:val="00D7055D"/>
    <w:rsid w:val="00D714F8"/>
    <w:rsid w:val="00D728D9"/>
    <w:rsid w:val="00D8088E"/>
    <w:rsid w:val="00D82664"/>
    <w:rsid w:val="00D82C24"/>
    <w:rsid w:val="00D83AFD"/>
    <w:rsid w:val="00D84316"/>
    <w:rsid w:val="00D84456"/>
    <w:rsid w:val="00D84990"/>
    <w:rsid w:val="00D84AD1"/>
    <w:rsid w:val="00D86C37"/>
    <w:rsid w:val="00D87517"/>
    <w:rsid w:val="00D91016"/>
    <w:rsid w:val="00DA2A63"/>
    <w:rsid w:val="00DA2EC2"/>
    <w:rsid w:val="00DA61B3"/>
    <w:rsid w:val="00DA6ACB"/>
    <w:rsid w:val="00DA7E30"/>
    <w:rsid w:val="00DB0D0F"/>
    <w:rsid w:val="00DB24F0"/>
    <w:rsid w:val="00DB2D7F"/>
    <w:rsid w:val="00DB374B"/>
    <w:rsid w:val="00DB37E3"/>
    <w:rsid w:val="00DB5D13"/>
    <w:rsid w:val="00DB667E"/>
    <w:rsid w:val="00DB73DD"/>
    <w:rsid w:val="00DB7476"/>
    <w:rsid w:val="00DC1521"/>
    <w:rsid w:val="00DC2973"/>
    <w:rsid w:val="00DC2B56"/>
    <w:rsid w:val="00DC301A"/>
    <w:rsid w:val="00DC323E"/>
    <w:rsid w:val="00DD0EB8"/>
    <w:rsid w:val="00DD2640"/>
    <w:rsid w:val="00DD3534"/>
    <w:rsid w:val="00DD36DE"/>
    <w:rsid w:val="00DD3F92"/>
    <w:rsid w:val="00DD4886"/>
    <w:rsid w:val="00DD5647"/>
    <w:rsid w:val="00DD5E1B"/>
    <w:rsid w:val="00DD777C"/>
    <w:rsid w:val="00DE5955"/>
    <w:rsid w:val="00DE7D5A"/>
    <w:rsid w:val="00DF08BD"/>
    <w:rsid w:val="00DF0B9C"/>
    <w:rsid w:val="00DF156D"/>
    <w:rsid w:val="00DF22B9"/>
    <w:rsid w:val="00DF2A02"/>
    <w:rsid w:val="00DF2C1E"/>
    <w:rsid w:val="00DF45D4"/>
    <w:rsid w:val="00DF581E"/>
    <w:rsid w:val="00DF63BD"/>
    <w:rsid w:val="00DF6727"/>
    <w:rsid w:val="00DF7D88"/>
    <w:rsid w:val="00E03522"/>
    <w:rsid w:val="00E101BF"/>
    <w:rsid w:val="00E13B5A"/>
    <w:rsid w:val="00E13D05"/>
    <w:rsid w:val="00E14213"/>
    <w:rsid w:val="00E146FC"/>
    <w:rsid w:val="00E14907"/>
    <w:rsid w:val="00E2174B"/>
    <w:rsid w:val="00E22D9C"/>
    <w:rsid w:val="00E23CF9"/>
    <w:rsid w:val="00E31085"/>
    <w:rsid w:val="00E33599"/>
    <w:rsid w:val="00E33BF7"/>
    <w:rsid w:val="00E341FB"/>
    <w:rsid w:val="00E37130"/>
    <w:rsid w:val="00E40544"/>
    <w:rsid w:val="00E40E6F"/>
    <w:rsid w:val="00E41C06"/>
    <w:rsid w:val="00E42290"/>
    <w:rsid w:val="00E46974"/>
    <w:rsid w:val="00E510D8"/>
    <w:rsid w:val="00E51188"/>
    <w:rsid w:val="00E51A5C"/>
    <w:rsid w:val="00E526E9"/>
    <w:rsid w:val="00E541FC"/>
    <w:rsid w:val="00E60343"/>
    <w:rsid w:val="00E61A46"/>
    <w:rsid w:val="00E620AE"/>
    <w:rsid w:val="00E713F7"/>
    <w:rsid w:val="00E74F2F"/>
    <w:rsid w:val="00E77B7C"/>
    <w:rsid w:val="00E907C8"/>
    <w:rsid w:val="00E929F4"/>
    <w:rsid w:val="00E931CF"/>
    <w:rsid w:val="00E95C10"/>
    <w:rsid w:val="00E95F93"/>
    <w:rsid w:val="00E96936"/>
    <w:rsid w:val="00EA0627"/>
    <w:rsid w:val="00EA1C5C"/>
    <w:rsid w:val="00EA3986"/>
    <w:rsid w:val="00EA43AE"/>
    <w:rsid w:val="00EB3480"/>
    <w:rsid w:val="00EB367C"/>
    <w:rsid w:val="00EB50CC"/>
    <w:rsid w:val="00EB6EAA"/>
    <w:rsid w:val="00EC0B99"/>
    <w:rsid w:val="00EC47BF"/>
    <w:rsid w:val="00EC60A7"/>
    <w:rsid w:val="00ED1F2D"/>
    <w:rsid w:val="00ED3DDD"/>
    <w:rsid w:val="00ED4718"/>
    <w:rsid w:val="00ED5925"/>
    <w:rsid w:val="00EE00AA"/>
    <w:rsid w:val="00EE018F"/>
    <w:rsid w:val="00EE102F"/>
    <w:rsid w:val="00EE10B0"/>
    <w:rsid w:val="00EE2E40"/>
    <w:rsid w:val="00EE451E"/>
    <w:rsid w:val="00EE5470"/>
    <w:rsid w:val="00EE5995"/>
    <w:rsid w:val="00EF159F"/>
    <w:rsid w:val="00EF2931"/>
    <w:rsid w:val="00EF2C8D"/>
    <w:rsid w:val="00EF3343"/>
    <w:rsid w:val="00EF5368"/>
    <w:rsid w:val="00EF6723"/>
    <w:rsid w:val="00F01C4B"/>
    <w:rsid w:val="00F029B3"/>
    <w:rsid w:val="00F03A7D"/>
    <w:rsid w:val="00F03F16"/>
    <w:rsid w:val="00F06560"/>
    <w:rsid w:val="00F06781"/>
    <w:rsid w:val="00F07814"/>
    <w:rsid w:val="00F11AB4"/>
    <w:rsid w:val="00F11FB9"/>
    <w:rsid w:val="00F12197"/>
    <w:rsid w:val="00F12F28"/>
    <w:rsid w:val="00F1330C"/>
    <w:rsid w:val="00F15D55"/>
    <w:rsid w:val="00F16E3D"/>
    <w:rsid w:val="00F2037E"/>
    <w:rsid w:val="00F2571A"/>
    <w:rsid w:val="00F318A9"/>
    <w:rsid w:val="00F32BBF"/>
    <w:rsid w:val="00F32C6D"/>
    <w:rsid w:val="00F4239F"/>
    <w:rsid w:val="00F42FC5"/>
    <w:rsid w:val="00F447A6"/>
    <w:rsid w:val="00F44FD0"/>
    <w:rsid w:val="00F4624C"/>
    <w:rsid w:val="00F47FFE"/>
    <w:rsid w:val="00F50739"/>
    <w:rsid w:val="00F50842"/>
    <w:rsid w:val="00F51C4B"/>
    <w:rsid w:val="00F5278D"/>
    <w:rsid w:val="00F570BA"/>
    <w:rsid w:val="00F61C0C"/>
    <w:rsid w:val="00F6220F"/>
    <w:rsid w:val="00F634D3"/>
    <w:rsid w:val="00F65FCF"/>
    <w:rsid w:val="00F70838"/>
    <w:rsid w:val="00F75020"/>
    <w:rsid w:val="00F76652"/>
    <w:rsid w:val="00F768F7"/>
    <w:rsid w:val="00F77B05"/>
    <w:rsid w:val="00F827A1"/>
    <w:rsid w:val="00F915EF"/>
    <w:rsid w:val="00F9282B"/>
    <w:rsid w:val="00F92F1B"/>
    <w:rsid w:val="00F953AF"/>
    <w:rsid w:val="00FA3499"/>
    <w:rsid w:val="00FA35E4"/>
    <w:rsid w:val="00FA48A8"/>
    <w:rsid w:val="00FA5C21"/>
    <w:rsid w:val="00FA680D"/>
    <w:rsid w:val="00FB05C2"/>
    <w:rsid w:val="00FB2741"/>
    <w:rsid w:val="00FB376D"/>
    <w:rsid w:val="00FB38ED"/>
    <w:rsid w:val="00FC0282"/>
    <w:rsid w:val="00FC176F"/>
    <w:rsid w:val="00FC7E9C"/>
    <w:rsid w:val="00FD1BDE"/>
    <w:rsid w:val="00FD308D"/>
    <w:rsid w:val="00FD5F11"/>
    <w:rsid w:val="00FD7241"/>
    <w:rsid w:val="00FE0E9D"/>
    <w:rsid w:val="00FE2480"/>
    <w:rsid w:val="00FE29A8"/>
    <w:rsid w:val="00FE30FC"/>
    <w:rsid w:val="00FE3531"/>
    <w:rsid w:val="00FE4E52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92C83C-511C-4FC8-B408-136F3B0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8373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373CD"/>
  </w:style>
  <w:style w:type="paragraph" w:styleId="a6">
    <w:name w:val="Balloon Text"/>
    <w:basedOn w:val="a"/>
    <w:semiHidden/>
    <w:rsid w:val="008373CD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A50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06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B1FA-5FAE-4A84-B2F1-D8231FEC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Work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Sadovnikova_EV</dc:creator>
  <cp:keywords/>
  <dc:description/>
  <cp:lastModifiedBy>Владимир В. Косточко</cp:lastModifiedBy>
  <cp:revision>2</cp:revision>
  <cp:lastPrinted>2020-12-28T13:20:00Z</cp:lastPrinted>
  <dcterms:created xsi:type="dcterms:W3CDTF">2021-01-05T13:41:00Z</dcterms:created>
  <dcterms:modified xsi:type="dcterms:W3CDTF">2021-01-05T13:41:00Z</dcterms:modified>
</cp:coreProperties>
</file>